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0343" w:rsidRPr="006A0343" w:rsidRDefault="006A0343" w:rsidP="006A0343">
      <w:pPr>
        <w:suppressLineNumbers/>
        <w:spacing w:after="0" w:line="240" w:lineRule="auto"/>
        <w:ind w:left="-851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6A0343">
        <w:rPr>
          <w:rFonts w:ascii="Times New Roman" w:hAnsi="Times New Roman"/>
          <w:sz w:val="24"/>
          <w:szCs w:val="24"/>
          <w:lang w:eastAsia="zh-CN"/>
        </w:rPr>
        <w:t>КРАЕВОЕ ГОСУДАРСТВЕННОЕ БЮДЖЕТНОЕ</w:t>
      </w:r>
    </w:p>
    <w:p w:rsidR="006A0343" w:rsidRPr="006A0343" w:rsidRDefault="006A0343" w:rsidP="006A0343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/>
          <w:sz w:val="24"/>
          <w:szCs w:val="24"/>
        </w:rPr>
      </w:pPr>
      <w:r w:rsidRPr="006A0343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6A0343" w:rsidRPr="006A0343" w:rsidRDefault="006A0343" w:rsidP="006A0343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/>
          <w:sz w:val="24"/>
          <w:szCs w:val="24"/>
        </w:rPr>
      </w:pPr>
      <w:r w:rsidRPr="006A0343">
        <w:rPr>
          <w:rFonts w:ascii="Times New Roman" w:hAnsi="Times New Roman"/>
          <w:sz w:val="24"/>
          <w:szCs w:val="24"/>
        </w:rPr>
        <w:t>«ЛАЗОВСКИЙ КОЛЛЕДЖ ТЕХНОЛОГИЙ И ТУРИЗМА»</w:t>
      </w:r>
    </w:p>
    <w:p w:rsidR="006A0343" w:rsidRPr="006A0343" w:rsidRDefault="006A0343" w:rsidP="006A0343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/>
          <w:sz w:val="24"/>
          <w:szCs w:val="24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A0343">
        <w:rPr>
          <w:rFonts w:ascii="Times New Roman" w:hAnsi="Times New Roman"/>
          <w:b/>
          <w:sz w:val="28"/>
          <w:szCs w:val="28"/>
          <w:lang w:eastAsia="zh-CN"/>
        </w:rPr>
        <w:t>РАБОЧАЯ ПРОГРАММА УЧЕБНОГО ПРЕДМЕТА</w:t>
      </w: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A0343">
        <w:rPr>
          <w:rFonts w:ascii="Times New Roman" w:hAnsi="Times New Roman"/>
          <w:b/>
          <w:sz w:val="28"/>
          <w:szCs w:val="28"/>
          <w:lang w:eastAsia="zh-CN"/>
        </w:rPr>
        <w:t>О</w:t>
      </w:r>
      <w:r>
        <w:rPr>
          <w:rFonts w:ascii="Times New Roman" w:hAnsi="Times New Roman"/>
          <w:b/>
          <w:sz w:val="28"/>
          <w:szCs w:val="28"/>
          <w:lang w:eastAsia="zh-CN"/>
        </w:rPr>
        <w:t xml:space="preserve">ПЦ.08 </w:t>
      </w:r>
      <w:r w:rsidRPr="006A0343">
        <w:rPr>
          <w:rFonts w:ascii="Times New Roman" w:hAnsi="Times New Roman"/>
          <w:b/>
          <w:sz w:val="28"/>
          <w:szCs w:val="28"/>
          <w:lang w:eastAsia="zh-CN"/>
        </w:rPr>
        <w:t>ИНОСТРАННЫЙ ЯЗЫК В ПРОФЕССИОНАЛЬНОЙ ДЕЯТЕЛЬНОСТИ</w:t>
      </w: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A0343">
        <w:rPr>
          <w:rFonts w:ascii="Times New Roman" w:hAnsi="Times New Roman"/>
          <w:b/>
          <w:sz w:val="28"/>
          <w:szCs w:val="28"/>
          <w:lang w:eastAsia="zh-CN"/>
        </w:rPr>
        <w:t>общеобразовательного цикла</w:t>
      </w:r>
      <w:r w:rsidRPr="006A0343">
        <w:rPr>
          <w:rFonts w:ascii="Times New Roman" w:hAnsi="Times New Roman"/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A0343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  <w:r w:rsidRPr="006A0343">
        <w:rPr>
          <w:rFonts w:ascii="Times New Roman" w:hAnsi="Times New Roman"/>
          <w:b/>
          <w:sz w:val="28"/>
          <w:szCs w:val="28"/>
          <w:lang w:eastAsia="zh-CN"/>
        </w:rPr>
        <w:br/>
        <w:t>43.01.09 Повар, кондитер</w:t>
      </w: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160" w:line="259" w:lineRule="auto"/>
        <w:ind w:firstLine="567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6A0343">
        <w:rPr>
          <w:rFonts w:ascii="Times New Roman" w:eastAsia="Calibri" w:hAnsi="Times New Roman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6A0343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</w:t>
      </w:r>
      <w:r w:rsidRPr="006A0343"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социально-экономический </w:t>
      </w: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A0343">
        <w:rPr>
          <w:rFonts w:ascii="Times New Roman" w:hAnsi="Times New Roman"/>
          <w:b/>
          <w:sz w:val="28"/>
          <w:szCs w:val="28"/>
          <w:lang w:eastAsia="zh-CN"/>
        </w:rPr>
        <w:t>с. Лазо, 2023</w:t>
      </w:r>
    </w:p>
    <w:p w:rsidR="006A0343" w:rsidRPr="006A0343" w:rsidRDefault="006A0343" w:rsidP="006A03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6A0343" w:rsidRPr="006A0343" w:rsidRDefault="006A0343" w:rsidP="006A0343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A0343" w:rsidRPr="006A0343" w:rsidRDefault="006A0343" w:rsidP="006A0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6A0343">
        <w:rPr>
          <w:rFonts w:ascii="Times New Roman" w:hAnsi="Times New Roman"/>
          <w:sz w:val="28"/>
          <w:szCs w:val="28"/>
          <w:lang w:eastAsia="ar-SA"/>
        </w:rPr>
        <w:t xml:space="preserve">Составитель: </w:t>
      </w:r>
      <w:r>
        <w:rPr>
          <w:rFonts w:ascii="Times New Roman" w:hAnsi="Times New Roman"/>
          <w:sz w:val="28"/>
          <w:szCs w:val="28"/>
          <w:lang w:eastAsia="zh-CN"/>
        </w:rPr>
        <w:t>Якушенко Е.В. – преподаватель иностранного языка</w:t>
      </w:r>
    </w:p>
    <w:p w:rsidR="006A0343" w:rsidRPr="006A0343" w:rsidRDefault="006A0343" w:rsidP="006A0343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A0343" w:rsidRPr="006A0343" w:rsidRDefault="006A0343" w:rsidP="006A0343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6A0343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6A0343" w:rsidRPr="006A0343" w:rsidRDefault="006A0343" w:rsidP="006A03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6A0343">
        <w:rPr>
          <w:rFonts w:ascii="Times New Roman" w:hAnsi="Times New Roman"/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6A0343">
        <w:rPr>
          <w:rFonts w:ascii="Times New Roman" w:hAnsi="Times New Roman"/>
          <w:sz w:val="28"/>
          <w:szCs w:val="28"/>
          <w:highlight w:val="white"/>
          <w:lang w:eastAsia="zh-CN"/>
        </w:rPr>
        <w:t xml:space="preserve"> ФГОС СПО </w:t>
      </w:r>
      <w:r w:rsidRPr="006A0343">
        <w:rPr>
          <w:rFonts w:ascii="Times New Roman" w:hAnsi="Times New Roman"/>
          <w:sz w:val="28"/>
          <w:szCs w:val="28"/>
          <w:lang w:eastAsia="zh-CN"/>
        </w:rPr>
        <w:t>43.01.09 Повар, кондитер.</w:t>
      </w:r>
    </w:p>
    <w:p w:rsidR="006A0343" w:rsidRPr="006A0343" w:rsidRDefault="006A0343" w:rsidP="006A034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6A0343" w:rsidRPr="006A0343" w:rsidRDefault="006A0343" w:rsidP="006A0343">
      <w:pPr>
        <w:spacing w:after="0" w:line="240" w:lineRule="auto"/>
        <w:rPr>
          <w:rFonts w:ascii="Times New Roman" w:hAnsi="Times New Roman"/>
          <w:i/>
          <w:szCs w:val="24"/>
          <w:u w:val="single"/>
        </w:rPr>
      </w:pPr>
      <w:r w:rsidRPr="006A0343">
        <w:rPr>
          <w:rFonts w:ascii="Times New Roman" w:hAnsi="Times New Roman"/>
          <w:i/>
          <w:szCs w:val="24"/>
          <w:u w:val="single"/>
        </w:rPr>
        <w:br w:type="page"/>
      </w:r>
    </w:p>
    <w:p w:rsidR="007E7A7A" w:rsidRDefault="007E7A7A" w:rsidP="007E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56"/>
        <w:tblW w:w="10990" w:type="dxa"/>
        <w:tblLook w:val="01E0" w:firstRow="1" w:lastRow="1" w:firstColumn="1" w:lastColumn="1" w:noHBand="0" w:noVBand="0"/>
      </w:tblPr>
      <w:tblGrid>
        <w:gridCol w:w="6204"/>
        <w:gridCol w:w="4786"/>
      </w:tblGrid>
      <w:tr w:rsidR="007E7A7A" w:rsidRPr="007E7A7A" w:rsidTr="007E7A7A">
        <w:tc>
          <w:tcPr>
            <w:tcW w:w="6204" w:type="dxa"/>
          </w:tcPr>
          <w:p w:rsidR="007E7A7A" w:rsidRPr="007E7A7A" w:rsidRDefault="007E7A7A" w:rsidP="007E7A7A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786" w:type="dxa"/>
          </w:tcPr>
          <w:p w:rsidR="007E7A7A" w:rsidRPr="007E7A7A" w:rsidRDefault="007E7A7A" w:rsidP="007E7A7A">
            <w:pPr>
              <w:rPr>
                <w:rFonts w:ascii="Times New Roman" w:hAnsi="Times New Roman"/>
                <w:sz w:val="28"/>
              </w:rPr>
            </w:pPr>
          </w:p>
        </w:tc>
      </w:tr>
      <w:tr w:rsidR="007E7A7A" w:rsidRPr="007E7A7A" w:rsidTr="007E7A7A">
        <w:tc>
          <w:tcPr>
            <w:tcW w:w="6204" w:type="dxa"/>
          </w:tcPr>
          <w:p w:rsidR="007E7A7A" w:rsidRPr="007E7A7A" w:rsidRDefault="007E7A7A" w:rsidP="007E7A7A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786" w:type="dxa"/>
          </w:tcPr>
          <w:p w:rsidR="007E7A7A" w:rsidRPr="007E7A7A" w:rsidRDefault="007E7A7A" w:rsidP="007E7A7A">
            <w:pPr>
              <w:rPr>
                <w:rFonts w:ascii="Times New Roman" w:hAnsi="Times New Roman"/>
                <w:sz w:val="28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7556"/>
        <w:gridCol w:w="1874"/>
      </w:tblGrid>
      <w:tr w:rsidR="004A5C0E" w:rsidRPr="0003574A" w:rsidTr="007E7A7A">
        <w:tc>
          <w:tcPr>
            <w:tcW w:w="7556" w:type="dxa"/>
            <w:shd w:val="clear" w:color="auto" w:fill="auto"/>
          </w:tcPr>
          <w:p w:rsidR="00C50E0A" w:rsidRPr="00997971" w:rsidRDefault="00C50E0A" w:rsidP="00C50E0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997971">
              <w:rPr>
                <w:b/>
                <w:sz w:val="28"/>
                <w:szCs w:val="28"/>
              </w:rPr>
              <w:t>СОДЕРЖАНИЕ</w:t>
            </w:r>
          </w:p>
          <w:p w:rsidR="004A5C0E" w:rsidRPr="00997971" w:rsidRDefault="004A5C0E" w:rsidP="005D604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</w:tcPr>
          <w:p w:rsidR="004A5C0E" w:rsidRPr="0003574A" w:rsidRDefault="004A5C0E" w:rsidP="005D6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574A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4A5C0E" w:rsidRPr="0003574A" w:rsidTr="007E7A7A">
        <w:tc>
          <w:tcPr>
            <w:tcW w:w="7556" w:type="dxa"/>
            <w:shd w:val="clear" w:color="auto" w:fill="auto"/>
          </w:tcPr>
          <w:p w:rsidR="004A5C0E" w:rsidRPr="00836B7D" w:rsidRDefault="004A5C0E" w:rsidP="005D604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36B7D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4A5C0E" w:rsidRPr="00836B7D" w:rsidRDefault="004A5C0E" w:rsidP="005D604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</w:tcPr>
          <w:p w:rsidR="004A5C0E" w:rsidRPr="0003574A" w:rsidRDefault="004A5C0E" w:rsidP="005D6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574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A5C0E" w:rsidRPr="0003574A" w:rsidTr="007E7A7A">
        <w:tc>
          <w:tcPr>
            <w:tcW w:w="7556" w:type="dxa"/>
            <w:shd w:val="clear" w:color="auto" w:fill="auto"/>
          </w:tcPr>
          <w:p w:rsidR="004A5C0E" w:rsidRPr="00836B7D" w:rsidRDefault="004A5C0E" w:rsidP="005D604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36B7D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4A5C0E" w:rsidRPr="00836B7D" w:rsidRDefault="004A5C0E" w:rsidP="005D604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</w:tcPr>
          <w:p w:rsidR="004A5C0E" w:rsidRPr="0003574A" w:rsidRDefault="00D1031E" w:rsidP="005D604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574A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4A5C0E" w:rsidRPr="0003574A" w:rsidTr="007E7A7A">
        <w:trPr>
          <w:trHeight w:val="670"/>
        </w:trPr>
        <w:tc>
          <w:tcPr>
            <w:tcW w:w="7556" w:type="dxa"/>
            <w:shd w:val="clear" w:color="auto" w:fill="auto"/>
          </w:tcPr>
          <w:p w:rsidR="004A5C0E" w:rsidRPr="00836B7D" w:rsidRDefault="004A5C0E" w:rsidP="005D604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36B7D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4A5C0E" w:rsidRPr="00836B7D" w:rsidRDefault="004A5C0E" w:rsidP="005D604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</w:tcPr>
          <w:p w:rsidR="004A5C0E" w:rsidRPr="0003574A" w:rsidRDefault="00D1031E" w:rsidP="005D604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574A">
              <w:rPr>
                <w:rFonts w:ascii="Times New Roman" w:hAnsi="Times New Roman"/>
                <w:sz w:val="28"/>
                <w:szCs w:val="28"/>
                <w:lang w:val="en-US"/>
              </w:rPr>
              <w:t>33</w:t>
            </w:r>
          </w:p>
        </w:tc>
      </w:tr>
      <w:tr w:rsidR="004A5C0E" w:rsidRPr="0003574A" w:rsidTr="007E7A7A">
        <w:tc>
          <w:tcPr>
            <w:tcW w:w="7556" w:type="dxa"/>
            <w:shd w:val="clear" w:color="auto" w:fill="auto"/>
          </w:tcPr>
          <w:p w:rsidR="004A5C0E" w:rsidRPr="00836B7D" w:rsidRDefault="004A5C0E" w:rsidP="005D604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36B7D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A5C0E" w:rsidRPr="00836B7D" w:rsidRDefault="004A5C0E" w:rsidP="005D604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</w:tcPr>
          <w:p w:rsidR="004A5C0E" w:rsidRPr="0003574A" w:rsidRDefault="00D1031E" w:rsidP="005D604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574A">
              <w:rPr>
                <w:rFonts w:ascii="Times New Roman" w:hAnsi="Times New Roman"/>
                <w:sz w:val="28"/>
                <w:szCs w:val="28"/>
                <w:lang w:val="en-US"/>
              </w:rPr>
              <w:t>36</w:t>
            </w:r>
          </w:p>
        </w:tc>
      </w:tr>
    </w:tbl>
    <w:p w:rsidR="004A5C0E" w:rsidRPr="00D12C09" w:rsidRDefault="004A5C0E" w:rsidP="004A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5C0E" w:rsidRPr="00D12C09" w:rsidRDefault="004A5C0E" w:rsidP="004A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5C0E" w:rsidRPr="00D12C09" w:rsidRDefault="004A5C0E" w:rsidP="004A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5C0E" w:rsidRDefault="004A5C0E" w:rsidP="004A5C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A5C0E" w:rsidRPr="00C50E0A" w:rsidRDefault="004A5C0E" w:rsidP="00BF64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543ED">
        <w:rPr>
          <w:rFonts w:ascii="Times New Roman" w:hAnsi="Times New Roman"/>
          <w:b/>
          <w:caps/>
          <w:sz w:val="28"/>
          <w:szCs w:val="28"/>
        </w:rPr>
        <w:lastRenderedPageBreak/>
        <w:t xml:space="preserve">1. </w:t>
      </w:r>
      <w:r w:rsidR="00BF64A3">
        <w:rPr>
          <w:rFonts w:ascii="Times New Roman" w:hAnsi="Times New Roman"/>
          <w:b/>
          <w:caps/>
          <w:sz w:val="28"/>
          <w:szCs w:val="28"/>
        </w:rPr>
        <w:t>Паспорт программы учебной дисциплины</w:t>
      </w:r>
    </w:p>
    <w:p w:rsidR="004A5C0E" w:rsidRPr="00C50E0A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A5C0E" w:rsidRPr="00F543ED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543ED">
        <w:rPr>
          <w:rFonts w:ascii="Times New Roman" w:hAnsi="Times New Roman"/>
          <w:b/>
          <w:sz w:val="28"/>
          <w:szCs w:val="28"/>
        </w:rPr>
        <w:t xml:space="preserve">1.1. Область применения </w:t>
      </w:r>
      <w:r>
        <w:rPr>
          <w:rFonts w:ascii="Times New Roman" w:hAnsi="Times New Roman"/>
          <w:b/>
          <w:sz w:val="28"/>
          <w:szCs w:val="28"/>
        </w:rPr>
        <w:t>рабочей</w:t>
      </w:r>
      <w:r w:rsidRPr="00F543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BF64A3" w:rsidRPr="00BF64A3" w:rsidRDefault="00BF64A3" w:rsidP="00BF64A3">
      <w:pPr>
        <w:pStyle w:val="af2"/>
        <w:spacing w:before="155"/>
        <w:ind w:firstLine="744"/>
        <w:jc w:val="both"/>
        <w:rPr>
          <w:rFonts w:ascii="Times New Roman" w:hAnsi="Times New Roman"/>
          <w:sz w:val="28"/>
          <w:szCs w:val="28"/>
        </w:rPr>
      </w:pPr>
      <w:r w:rsidRPr="00BF64A3">
        <w:rPr>
          <w:rFonts w:ascii="Times New Roman" w:hAnsi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подготовки квалифицированных рабочих, служащих в соответствии с ФГОС по профессии СПО  43.01.09 Повар, кондитер (Укрупненная группа – 43.00.00 Сервис и туризм.)</w:t>
      </w:r>
    </w:p>
    <w:p w:rsidR="004A5C0E" w:rsidRDefault="004A5C0E" w:rsidP="00835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43ED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</w:t>
      </w:r>
      <w:r w:rsidRPr="00D326B7">
        <w:rPr>
          <w:rFonts w:ascii="Times New Roman" w:hAnsi="Times New Roman"/>
          <w:b/>
          <w:sz w:val="28"/>
          <w:szCs w:val="28"/>
        </w:rPr>
        <w:t xml:space="preserve">: </w:t>
      </w:r>
      <w:r w:rsidR="00D326B7" w:rsidRPr="00D326B7">
        <w:rPr>
          <w:rFonts w:ascii="Times New Roman" w:hAnsi="Times New Roman"/>
          <w:sz w:val="28"/>
          <w:szCs w:val="28"/>
        </w:rPr>
        <w:t xml:space="preserve">дисциплина входит в </w:t>
      </w:r>
      <w:r w:rsidR="003D02D3">
        <w:rPr>
          <w:rFonts w:ascii="Times New Roman" w:hAnsi="Times New Roman"/>
          <w:sz w:val="28"/>
          <w:szCs w:val="28"/>
        </w:rPr>
        <w:t>общепрофессиональный цикл</w:t>
      </w:r>
      <w:r w:rsidR="00BF64A3">
        <w:rPr>
          <w:rFonts w:ascii="Times New Roman" w:hAnsi="Times New Roman"/>
          <w:sz w:val="28"/>
          <w:szCs w:val="28"/>
        </w:rPr>
        <w:t>.</w:t>
      </w:r>
      <w:r w:rsidR="00835B05" w:rsidRPr="00835B05">
        <w:rPr>
          <w:rFonts w:ascii="Times New Roman" w:hAnsi="Times New Roman"/>
          <w:sz w:val="28"/>
          <w:szCs w:val="28"/>
        </w:rPr>
        <w:t xml:space="preserve"> </w:t>
      </w:r>
    </w:p>
    <w:p w:rsidR="00BF64A3" w:rsidRPr="00BF64A3" w:rsidRDefault="00BF64A3" w:rsidP="00BF64A3">
      <w:pPr>
        <w:pStyle w:val="af2"/>
        <w:ind w:firstLine="1181"/>
        <w:jc w:val="both"/>
        <w:rPr>
          <w:rFonts w:ascii="Times New Roman" w:hAnsi="Times New Roman"/>
          <w:sz w:val="28"/>
          <w:szCs w:val="28"/>
        </w:rPr>
      </w:pPr>
      <w:r w:rsidRPr="00BF64A3">
        <w:rPr>
          <w:rFonts w:ascii="Times New Roman" w:hAnsi="Times New Roman"/>
          <w:sz w:val="28"/>
          <w:szCs w:val="28"/>
        </w:rPr>
        <w:t>Рабочая программа учебной дисциплины может быть использована другими образовательными учреждениями профессионального и дополнительного образования.</w:t>
      </w:r>
    </w:p>
    <w:p w:rsidR="004A5C0E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326B7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</w:t>
      </w:r>
      <w:r w:rsidRPr="00F543ED">
        <w:rPr>
          <w:rFonts w:ascii="Times New Roman" w:hAnsi="Times New Roman"/>
          <w:b/>
          <w:sz w:val="28"/>
          <w:szCs w:val="28"/>
        </w:rPr>
        <w:t xml:space="preserve"> результатам освоения учебной дисциплины:</w:t>
      </w:r>
    </w:p>
    <w:p w:rsidR="004A5C0E" w:rsidRDefault="004A5C0E" w:rsidP="004A5C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66A" w:rsidRPr="00D0266A" w:rsidRDefault="00D0266A" w:rsidP="00D02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D0266A">
        <w:rPr>
          <w:rFonts w:ascii="Times New Roman" w:hAnsi="Times New Roman"/>
          <w:b/>
          <w:sz w:val="28"/>
          <w:szCs w:val="28"/>
        </w:rPr>
        <w:t>знать</w:t>
      </w:r>
      <w:r w:rsidRPr="00D0266A">
        <w:rPr>
          <w:rFonts w:ascii="Times New Roman" w:hAnsi="Times New Roman"/>
          <w:sz w:val="28"/>
          <w:szCs w:val="28"/>
        </w:rPr>
        <w:t>: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профессиональную терминологию сферы индустрии питания, социально-культурные и</w:t>
      </w:r>
      <w:r w:rsidR="00BF64A3">
        <w:rPr>
          <w:rFonts w:ascii="Times New Roman" w:hAnsi="Times New Roman"/>
          <w:sz w:val="28"/>
          <w:szCs w:val="28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ситуационно обусловленные правила общения на иностранном языке;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простые предложения, распространенные за счет однородных членов предложения и/или второстепенных членов предложения;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артикля,</w:t>
      </w:r>
      <w:r w:rsidR="009D4FB1">
        <w:rPr>
          <w:rFonts w:ascii="Times New Roman" w:hAnsi="Times New Roman"/>
          <w:sz w:val="28"/>
          <w:szCs w:val="28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имена прилагательные в положительной, сравнительной и превосходной степенях, образованные по правилу, а также исключения.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наречия в сравнительной и превосходной степенях. Неопределенные наречия, производные от some, any, every.</w:t>
      </w:r>
    </w:p>
    <w:p w:rsidR="003D02D3" w:rsidRPr="00D5296C" w:rsidRDefault="003D02D3" w:rsidP="000E0B0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0266A">
        <w:rPr>
          <w:rFonts w:ascii="Times New Roman" w:hAnsi="Times New Roman"/>
          <w:sz w:val="28"/>
          <w:szCs w:val="28"/>
        </w:rPr>
        <w:lastRenderedPageBreak/>
        <w:t>Количественные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местоимения</w:t>
      </w:r>
      <w:r w:rsidRPr="00D0266A">
        <w:rPr>
          <w:rFonts w:ascii="Times New Roman" w:hAnsi="Times New Roman"/>
          <w:sz w:val="28"/>
          <w:szCs w:val="28"/>
          <w:lang w:val="en-US"/>
        </w:rPr>
        <w:t xml:space="preserve"> much, many, few, a few, little, a little.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E0B0D">
        <w:rPr>
          <w:rFonts w:ascii="Times New Roman" w:hAnsi="Times New Roman"/>
          <w:sz w:val="28"/>
          <w:szCs w:val="28"/>
        </w:rPr>
        <w:t>П</w:t>
      </w:r>
      <w:r w:rsidRPr="00D0266A">
        <w:rPr>
          <w:rFonts w:ascii="Times New Roman" w:hAnsi="Times New Roman"/>
          <w:sz w:val="28"/>
          <w:szCs w:val="28"/>
        </w:rPr>
        <w:t>онятие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глагола</w:t>
      </w:r>
      <w:r w:rsidRPr="00D0266A">
        <w:rPr>
          <w:rFonts w:ascii="Times New Roman" w:hAnsi="Times New Roman"/>
          <w:sz w:val="28"/>
          <w:szCs w:val="28"/>
          <w:lang w:val="en-US"/>
        </w:rPr>
        <w:t>-</w:t>
      </w:r>
      <w:r w:rsidRPr="00D0266A">
        <w:rPr>
          <w:rFonts w:ascii="Times New Roman" w:hAnsi="Times New Roman"/>
          <w:sz w:val="28"/>
          <w:szCs w:val="28"/>
        </w:rPr>
        <w:t>связки</w:t>
      </w:r>
      <w:r w:rsidRPr="00D0266A">
        <w:rPr>
          <w:rFonts w:ascii="Times New Roman" w:hAnsi="Times New Roman"/>
          <w:sz w:val="28"/>
          <w:szCs w:val="28"/>
          <w:lang w:val="en-US"/>
        </w:rPr>
        <w:t>.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Образование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и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употребление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глаголов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в</w:t>
      </w:r>
      <w:r w:rsidRPr="00D0266A">
        <w:rPr>
          <w:rFonts w:ascii="Times New Roman" w:hAnsi="Times New Roman"/>
          <w:sz w:val="28"/>
          <w:szCs w:val="28"/>
          <w:lang w:val="en-US"/>
        </w:rPr>
        <w:t xml:space="preserve"> Present, Past, Future Simple/Indefinite, Present,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  <w:lang w:val="en-US"/>
        </w:rPr>
        <w:t>Past,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  <w:lang w:val="en-US"/>
        </w:rPr>
        <w:t xml:space="preserve">Future </w:t>
      </w:r>
      <w:r w:rsidR="000E0B0D">
        <w:rPr>
          <w:rFonts w:ascii="Times New Roman" w:hAnsi="Times New Roman"/>
          <w:sz w:val="28"/>
          <w:szCs w:val="28"/>
          <w:lang w:val="en-US"/>
        </w:rPr>
        <w:t>Continuous/Progressive, Present</w:t>
      </w:r>
      <w:r w:rsidRPr="00D0266A">
        <w:rPr>
          <w:rFonts w:ascii="Times New Roman" w:hAnsi="Times New Roman"/>
          <w:sz w:val="28"/>
          <w:szCs w:val="28"/>
          <w:lang w:val="en-US"/>
        </w:rPr>
        <w:t>,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  <w:lang w:val="en-US"/>
        </w:rPr>
        <w:t>Past,</w:t>
      </w:r>
      <w:r w:rsidR="000E0B0D" w:rsidRPr="000E0B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266A">
        <w:rPr>
          <w:rFonts w:ascii="Times New Roman" w:hAnsi="Times New Roman"/>
          <w:sz w:val="28"/>
          <w:szCs w:val="28"/>
          <w:lang w:val="en-US"/>
        </w:rPr>
        <w:t>Future Perfect</w:t>
      </w:r>
    </w:p>
    <w:p w:rsidR="003D02D3" w:rsidRPr="00D0266A" w:rsidRDefault="00D0266A" w:rsidP="00836B7D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0266A">
        <w:rPr>
          <w:rFonts w:ascii="Times New Roman" w:hAnsi="Times New Roman"/>
          <w:b/>
          <w:sz w:val="28"/>
          <w:szCs w:val="28"/>
        </w:rPr>
        <w:t>уметь: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Общие умения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использовать языковые средства для общения (устного</w:t>
      </w:r>
      <w:r w:rsidR="009D4FB1">
        <w:rPr>
          <w:rFonts w:ascii="Times New Roman" w:hAnsi="Times New Roman"/>
          <w:sz w:val="28"/>
          <w:szCs w:val="28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и письменного) на иностранном языке на профессиональные и повседневные темы;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владеть техникой перевода (со словарем) профессионально-ориентированных текстов;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266A">
        <w:rPr>
          <w:rFonts w:ascii="Times New Roman" w:hAnsi="Times New Roman"/>
          <w:b/>
          <w:sz w:val="28"/>
          <w:szCs w:val="28"/>
        </w:rPr>
        <w:t>Диалогическая речь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участвовать в дискуссии/беседе на знакомую тему;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осуществлять запрос и обобщение информации;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обращаться за разъяснениями;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выражать свое отношение (согласие, несогласие, оценку)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к высказыванию собеседника, свое мнение по обсуждаемой теме;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вступать в общение (порождение инициативных реплик для начала разговора, при переходе к новым темам);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завершать общение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266A">
        <w:rPr>
          <w:rFonts w:ascii="Times New Roman" w:hAnsi="Times New Roman"/>
          <w:b/>
          <w:sz w:val="28"/>
          <w:szCs w:val="28"/>
        </w:rPr>
        <w:t>Монологическая речь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делать сообщения, содержащие наиболее важную информацию по теме, проблеме;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кратко передавать содержание полученной информации;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в содержательном плане совершенствовать смысловую завершенность, логичность, целостность, выразительность и уместность.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266A">
        <w:rPr>
          <w:rFonts w:ascii="Times New Roman" w:hAnsi="Times New Roman"/>
          <w:b/>
          <w:sz w:val="28"/>
          <w:szCs w:val="28"/>
        </w:rPr>
        <w:t>Письменная речь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небольшой рассказ (эссе);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заполнение анкет, бланков;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написание тезисов, конспекта сообщения, в том числе на основе работы с текстом.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266A">
        <w:rPr>
          <w:rFonts w:ascii="Times New Roman" w:hAnsi="Times New Roman"/>
          <w:b/>
          <w:sz w:val="28"/>
          <w:szCs w:val="28"/>
        </w:rPr>
        <w:t>Аудирование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lastRenderedPageBreak/>
        <w:t>понимать: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основное содержание текстов монологического и диалогического характера в рамках изучаемых тем;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● высказывания собеседника в наиболее распространенных стандартных ситуациях повседневного общения.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● отделять главную</w:t>
      </w:r>
      <w:r w:rsidR="000E0B0D">
        <w:rPr>
          <w:rFonts w:ascii="Times New Roman" w:hAnsi="Times New Roman"/>
          <w:sz w:val="28"/>
          <w:szCs w:val="28"/>
        </w:rPr>
        <w:t xml:space="preserve"> </w:t>
      </w:r>
      <w:r w:rsidRPr="00D0266A">
        <w:rPr>
          <w:rFonts w:ascii="Times New Roman" w:hAnsi="Times New Roman"/>
          <w:sz w:val="28"/>
          <w:szCs w:val="28"/>
        </w:rPr>
        <w:t>информацию от второстепенной;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● выявлять наиболее значимые факты;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определять свое отношение к ним, извлекать из аудиоматериалов необходимую или интересующую информацию.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266A">
        <w:rPr>
          <w:rFonts w:ascii="Times New Roman" w:hAnsi="Times New Roman"/>
          <w:b/>
          <w:sz w:val="28"/>
          <w:szCs w:val="28"/>
        </w:rPr>
        <w:t>Чтение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извлекать необходимую, интересующую информацию;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отделять главную информацию от второстепенной;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3D02D3" w:rsidRPr="00D0266A" w:rsidRDefault="003D02D3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02D3" w:rsidRPr="00D0266A" w:rsidRDefault="00D0266A" w:rsidP="003D02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66A">
        <w:rPr>
          <w:rFonts w:ascii="Times New Roman" w:hAnsi="Times New Roman"/>
          <w:sz w:val="28"/>
          <w:szCs w:val="28"/>
        </w:rPr>
        <w:t>В результате освоения дисциплины обучающийся осваивает элементы компетенций</w:t>
      </w:r>
    </w:p>
    <w:p w:rsidR="003D02D3" w:rsidRPr="003D02D3" w:rsidRDefault="003D02D3" w:rsidP="00C50E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106"/>
        <w:gridCol w:w="2289"/>
        <w:gridCol w:w="2375"/>
      </w:tblGrid>
      <w:tr w:rsidR="00836B7D" w:rsidRPr="0003574A" w:rsidTr="00836B7D">
        <w:tc>
          <w:tcPr>
            <w:tcW w:w="959" w:type="dxa"/>
          </w:tcPr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eastAsia="en-US"/>
              </w:rPr>
            </w:pPr>
            <w:r w:rsidRPr="0003574A">
              <w:rPr>
                <w:rFonts w:ascii="Times New Roman" w:eastAsia="Calibri" w:hAnsi="Times New Roman"/>
                <w:i/>
                <w:iCs/>
                <w:lang w:eastAsia="en-US"/>
              </w:rPr>
              <w:t>Шифр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eastAsia="en-US"/>
              </w:rPr>
            </w:pPr>
            <w:r w:rsidRPr="0003574A">
              <w:rPr>
                <w:rFonts w:ascii="Times New Roman" w:eastAsia="Calibri" w:hAnsi="Times New Roman"/>
                <w:i/>
                <w:iCs/>
                <w:lang w:eastAsia="en-US"/>
              </w:rPr>
              <w:t>комп.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268" w:type="dxa"/>
          </w:tcPr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eastAsia="en-US"/>
              </w:rPr>
            </w:pPr>
            <w:r w:rsidRPr="0003574A">
              <w:rPr>
                <w:rFonts w:ascii="Times New Roman" w:eastAsia="Calibri" w:hAnsi="Times New Roman"/>
                <w:i/>
                <w:iCs/>
                <w:lang w:eastAsia="en-US"/>
              </w:rPr>
              <w:t>Наименование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eastAsia="en-US"/>
              </w:rPr>
            </w:pPr>
            <w:r w:rsidRPr="0003574A">
              <w:rPr>
                <w:rFonts w:ascii="Times New Roman" w:eastAsia="Calibri" w:hAnsi="Times New Roman"/>
                <w:i/>
                <w:iCs/>
                <w:lang w:eastAsia="en-US"/>
              </w:rPr>
              <w:t>компетенций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06" w:type="dxa"/>
          </w:tcPr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Дискрипторы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(показатели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сформированности)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289" w:type="dxa"/>
          </w:tcPr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Умения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375" w:type="dxa"/>
          </w:tcPr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Знания</w:t>
            </w:r>
          </w:p>
        </w:tc>
      </w:tr>
      <w:tr w:rsidR="00836B7D" w:rsidRPr="0003574A" w:rsidTr="00836B7D">
        <w:tc>
          <w:tcPr>
            <w:tcW w:w="959" w:type="dxa"/>
          </w:tcPr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i/>
                <w:iCs/>
                <w:lang w:eastAsia="en-US"/>
              </w:rPr>
              <w:t>ОК 01</w:t>
            </w:r>
          </w:p>
        </w:tc>
        <w:tc>
          <w:tcPr>
            <w:tcW w:w="2268" w:type="dxa"/>
          </w:tcPr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Выбирать способы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решения задач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деятельности,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применительно к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различным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контекстам.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06" w:type="dxa"/>
          </w:tcPr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Распознавание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сложных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проблемных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ситуаций 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различных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контекстах.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Проведение анализа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сложных ситуаций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при решении задач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деятельности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Определение этапов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решения задачи.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Определение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потребности 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Осуществление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эффективного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поиска.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Выделение всех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возможных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источников нужных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ресурсов, в том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числе неочевидных.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Разработка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детального плана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действий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Оценка рисков на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каждом шагу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Оценивание плюсов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 минусов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полученного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результата, своего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плана и его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реализации,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предложение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критериев оценки 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рекомендаций по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улучшению плана.</w:t>
            </w:r>
          </w:p>
        </w:tc>
        <w:tc>
          <w:tcPr>
            <w:tcW w:w="2289" w:type="dxa"/>
          </w:tcPr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Распознавать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задачу и/или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проблему 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м и/или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социальном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контексте;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Анализировать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задачу и/или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проблему 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выделять её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составные части;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Правильно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выявлять 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эффективно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искать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информацию,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необходимую для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решения задачи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и/или проблемы;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Составить план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действия,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Определить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необходимые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ресурсы;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Владеть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актуальными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методами работы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 и смежных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сферах;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Реализовать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составленный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план;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Оценивать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результат 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последствия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своих действий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(самостоятельно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или с помощью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наставника).</w:t>
            </w:r>
          </w:p>
        </w:tc>
        <w:tc>
          <w:tcPr>
            <w:tcW w:w="2375" w:type="dxa"/>
          </w:tcPr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Актуальный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профессиональный и</w:t>
            </w:r>
            <w:r w:rsidR="000E0B0D" w:rsidRPr="0003574A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03574A">
              <w:rPr>
                <w:rFonts w:ascii="Times New Roman" w:eastAsia="Calibri" w:hAnsi="Times New Roman"/>
                <w:lang w:eastAsia="en-US"/>
              </w:rPr>
              <w:t>социальный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контекст, 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котором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приходится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работать 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жить;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Основные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источники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 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ресурсы для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решения задач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 проблем 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профессиональном и/или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социальном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контексте.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Алгоритмы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выполнения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работ 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 и смежных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областях;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Методы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работы 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профессиональной и смежных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сферах.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Структура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плана для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решения задач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Порядок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оценки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результатов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решения задач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деятельности</w:t>
            </w:r>
          </w:p>
        </w:tc>
      </w:tr>
      <w:tr w:rsidR="00836B7D" w:rsidRPr="0003574A" w:rsidTr="00836B7D">
        <w:tc>
          <w:tcPr>
            <w:tcW w:w="959" w:type="dxa"/>
          </w:tcPr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ОК 2</w:t>
            </w:r>
          </w:p>
        </w:tc>
        <w:tc>
          <w:tcPr>
            <w:tcW w:w="2268" w:type="dxa"/>
          </w:tcPr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4"/>
                <w:lang w:eastAsia="en-US"/>
              </w:rPr>
              <w:t>Осуществлять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4"/>
                <w:lang w:eastAsia="en-US"/>
              </w:rPr>
              <w:t>поиск, анализ и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4"/>
                <w:lang w:eastAsia="en-US"/>
              </w:rPr>
              <w:t>интерпретацию</w:t>
            </w:r>
            <w:r w:rsidR="000E0B0D" w:rsidRPr="0003574A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03574A">
              <w:rPr>
                <w:rFonts w:ascii="Times New Roman" w:eastAsia="Calibri" w:hAnsi="Times New Roman"/>
                <w:szCs w:val="24"/>
                <w:lang w:eastAsia="en-US"/>
              </w:rPr>
              <w:t>информации,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4"/>
                <w:lang w:eastAsia="en-US"/>
              </w:rPr>
              <w:t>необходимой для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4"/>
                <w:lang w:eastAsia="en-US"/>
              </w:rPr>
              <w:t>выполнения задач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4"/>
                <w:lang w:eastAsia="en-US"/>
              </w:rPr>
              <w:t>профессиональной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4"/>
                <w:lang w:eastAsia="en-US"/>
              </w:rPr>
              <w:t>деятельности</w:t>
            </w:r>
          </w:p>
        </w:tc>
        <w:tc>
          <w:tcPr>
            <w:tcW w:w="2106" w:type="dxa"/>
          </w:tcPr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Планирование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информационного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поиска из широкого</w:t>
            </w:r>
            <w:r w:rsidR="000E0B0D" w:rsidRPr="0003574A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03574A">
              <w:rPr>
                <w:rFonts w:ascii="Times New Roman" w:eastAsia="Calibri" w:hAnsi="Times New Roman"/>
                <w:lang w:eastAsia="en-US"/>
              </w:rPr>
              <w:t>набора источников,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необходимого для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выполнения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профессиональных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задач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Проведение анализа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полученной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информации,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выделение в ней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главных аспектов.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Структурирование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отобранной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 в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соответствии с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параметрами поиска;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Интерпретация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полученной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 в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контексте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деятельности</w:t>
            </w:r>
          </w:p>
        </w:tc>
        <w:tc>
          <w:tcPr>
            <w:tcW w:w="2289" w:type="dxa"/>
          </w:tcPr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Определять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задачи поиска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</w:t>
            </w:r>
            <w:r w:rsidR="000E0B0D" w:rsidRPr="0003574A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03574A">
              <w:rPr>
                <w:rFonts w:ascii="Times New Roman" w:eastAsia="Calibri" w:hAnsi="Times New Roman"/>
                <w:lang w:eastAsia="en-US"/>
              </w:rPr>
              <w:t>Определять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необходимые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источники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Планировать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процесс поиска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Структурировать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получаемую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информацию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Выделять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наиболее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значимое в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перечне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Оценивать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практическую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значимость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результатов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поиска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Оформлять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результаты поиска</w:t>
            </w:r>
          </w:p>
        </w:tc>
        <w:tc>
          <w:tcPr>
            <w:tcW w:w="2375" w:type="dxa"/>
          </w:tcPr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Номенклатура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информационных источников</w:t>
            </w:r>
            <w:r w:rsidR="000E0B0D" w:rsidRPr="0003574A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03574A">
              <w:rPr>
                <w:rFonts w:ascii="Times New Roman" w:eastAsia="Calibri" w:hAnsi="Times New Roman"/>
                <w:lang w:eastAsia="en-US"/>
              </w:rPr>
              <w:t>применяемых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деятельности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Приемы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структурирования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Формат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оформления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результатов</w:t>
            </w:r>
          </w:p>
          <w:p w:rsidR="001C6D9F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поиска</w:t>
            </w:r>
          </w:p>
          <w:p w:rsidR="00D0266A" w:rsidRPr="0003574A" w:rsidRDefault="001C6D9F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информации</w:t>
            </w:r>
          </w:p>
        </w:tc>
      </w:tr>
      <w:tr w:rsidR="00836B7D" w:rsidRPr="0003574A" w:rsidTr="00836B7D">
        <w:tc>
          <w:tcPr>
            <w:tcW w:w="959" w:type="dxa"/>
          </w:tcPr>
          <w:p w:rsidR="00D0266A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ОК 3</w:t>
            </w:r>
          </w:p>
        </w:tc>
        <w:tc>
          <w:tcPr>
            <w:tcW w:w="2268" w:type="dxa"/>
          </w:tcPr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Планировать и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реализовывать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собственное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профессиональное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 личностное</w:t>
            </w:r>
          </w:p>
          <w:p w:rsidR="00D0266A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развитие.</w:t>
            </w:r>
          </w:p>
        </w:tc>
        <w:tc>
          <w:tcPr>
            <w:tcW w:w="2106" w:type="dxa"/>
          </w:tcPr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Использование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актуальной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нормативно-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правовой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документации по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профессии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(специальности)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Применение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современной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научной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терминологии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Определение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траектории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профессионального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развития и</w:t>
            </w:r>
          </w:p>
          <w:p w:rsidR="00D0266A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самообразования</w:t>
            </w:r>
          </w:p>
        </w:tc>
        <w:tc>
          <w:tcPr>
            <w:tcW w:w="2289" w:type="dxa"/>
          </w:tcPr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Определять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актуальность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нормативно-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правовой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документации в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й деятельности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Выстраивать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траектории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профессионального и личностного</w:t>
            </w:r>
          </w:p>
          <w:p w:rsidR="00D0266A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развития</w:t>
            </w:r>
          </w:p>
        </w:tc>
        <w:tc>
          <w:tcPr>
            <w:tcW w:w="2375" w:type="dxa"/>
          </w:tcPr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Содержание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актуальной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нормативно-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правовой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документации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Современная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научная и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профессиональная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терминология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Возможные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траектории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профессионального развития</w:t>
            </w:r>
          </w:p>
          <w:p w:rsidR="004B443D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и</w:t>
            </w:r>
          </w:p>
          <w:p w:rsidR="00D0266A" w:rsidRPr="0003574A" w:rsidRDefault="004B443D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самообразования</w:t>
            </w:r>
          </w:p>
        </w:tc>
      </w:tr>
      <w:tr w:rsidR="00836B7D" w:rsidRPr="0003574A" w:rsidTr="00836B7D">
        <w:tc>
          <w:tcPr>
            <w:tcW w:w="959" w:type="dxa"/>
          </w:tcPr>
          <w:p w:rsidR="00D0266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iCs/>
                <w:szCs w:val="24"/>
                <w:lang w:eastAsia="en-US"/>
              </w:rPr>
              <w:t>ОК 4</w:t>
            </w:r>
          </w:p>
        </w:tc>
        <w:tc>
          <w:tcPr>
            <w:tcW w:w="2268" w:type="dxa"/>
          </w:tcPr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Работать в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коллективе и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команде,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эффективно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взаимодействовать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с коллегами,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руководством,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клиентами.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2106" w:type="dxa"/>
          </w:tcPr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Участие в деловом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общении для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эффективного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решения деловых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задач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Планирование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профессиональной</w:t>
            </w:r>
          </w:p>
          <w:p w:rsidR="00D0266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деятельности</w:t>
            </w:r>
          </w:p>
        </w:tc>
        <w:tc>
          <w:tcPr>
            <w:tcW w:w="2289" w:type="dxa"/>
          </w:tcPr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Организовывать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работу коллектива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и команды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Взаимодействовать с коллегами,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руководством,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клиентами.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2375" w:type="dxa"/>
          </w:tcPr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Психология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коллектива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Психология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личности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Основы</w:t>
            </w:r>
          </w:p>
          <w:p w:rsidR="0073393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проектной</w:t>
            </w:r>
          </w:p>
          <w:p w:rsidR="00D0266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03574A">
              <w:rPr>
                <w:rFonts w:ascii="Times New Roman" w:eastAsia="Calibri" w:hAnsi="Times New Roman"/>
                <w:szCs w:val="28"/>
                <w:lang w:eastAsia="en-US"/>
              </w:rPr>
              <w:t>деятельности</w:t>
            </w:r>
          </w:p>
        </w:tc>
      </w:tr>
      <w:tr w:rsidR="00836B7D" w:rsidRPr="0003574A" w:rsidTr="00836B7D">
        <w:tc>
          <w:tcPr>
            <w:tcW w:w="959" w:type="dxa"/>
          </w:tcPr>
          <w:p w:rsidR="00D0266A" w:rsidRPr="0003574A" w:rsidRDefault="0073393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ОК 5</w:t>
            </w:r>
          </w:p>
        </w:tc>
        <w:tc>
          <w:tcPr>
            <w:tcW w:w="2268" w:type="dxa"/>
          </w:tcPr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Осуществлять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устную и</w:t>
            </w:r>
            <w:r w:rsidR="00836B7D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03574A">
              <w:rPr>
                <w:rFonts w:ascii="Times New Roman" w:eastAsia="Calibri" w:hAnsi="Times New Roman"/>
                <w:lang w:eastAsia="en-US"/>
              </w:rPr>
              <w:t>письменную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коммуникацию на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государственном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языке с учетом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особенностей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социального и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культурного</w:t>
            </w:r>
          </w:p>
          <w:p w:rsidR="00D0266A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контекста.</w:t>
            </w:r>
          </w:p>
        </w:tc>
        <w:tc>
          <w:tcPr>
            <w:tcW w:w="2106" w:type="dxa"/>
          </w:tcPr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Грамотно устно 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письменно излагать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свои мысли по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тематике на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государственном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языке.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Проявление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толерантности в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рабочем коллективе.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289" w:type="dxa"/>
          </w:tcPr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Излагать свои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мысли на государственном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языке.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Оформлять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Документы.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375" w:type="dxa"/>
          </w:tcPr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Особенности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социального и культурного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контекста.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Правила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оформления</w:t>
            </w:r>
          </w:p>
          <w:p w:rsidR="00D0266A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документов.</w:t>
            </w:r>
          </w:p>
        </w:tc>
      </w:tr>
      <w:tr w:rsidR="00836B7D" w:rsidRPr="0003574A" w:rsidTr="00836B7D">
        <w:tc>
          <w:tcPr>
            <w:tcW w:w="959" w:type="dxa"/>
          </w:tcPr>
          <w:p w:rsidR="00D0266A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i/>
                <w:iCs/>
                <w:lang w:eastAsia="en-US"/>
              </w:rPr>
              <w:t>ОК 9</w:t>
            </w:r>
          </w:p>
        </w:tc>
        <w:tc>
          <w:tcPr>
            <w:tcW w:w="2268" w:type="dxa"/>
          </w:tcPr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Использовать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информационные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технологии в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деятельности.</w:t>
            </w:r>
          </w:p>
          <w:p w:rsidR="00D0266A" w:rsidRPr="0003574A" w:rsidRDefault="00D0266A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06" w:type="dxa"/>
          </w:tcPr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Применение средств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информатизации 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информационных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технологий для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реализации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деятельности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289" w:type="dxa"/>
          </w:tcPr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Применять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средства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информационных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технологий для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решения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профессиональных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задач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Использовать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современное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программное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обеспечение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375" w:type="dxa"/>
          </w:tcPr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Современное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оборудование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кухни.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Современные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технологии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приготовления</w:t>
            </w:r>
          </w:p>
          <w:p w:rsidR="00D0266A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пищи</w:t>
            </w:r>
          </w:p>
        </w:tc>
      </w:tr>
      <w:tr w:rsidR="00836B7D" w:rsidRPr="0003574A" w:rsidTr="00836B7D">
        <w:tc>
          <w:tcPr>
            <w:tcW w:w="959" w:type="dxa"/>
          </w:tcPr>
          <w:p w:rsidR="00D0266A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ОК10</w:t>
            </w:r>
          </w:p>
        </w:tc>
        <w:tc>
          <w:tcPr>
            <w:tcW w:w="2268" w:type="dxa"/>
          </w:tcPr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Пользоваться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документацией на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государственном и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иностранном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языке.</w:t>
            </w:r>
          </w:p>
          <w:p w:rsidR="00D0266A" w:rsidRPr="0003574A" w:rsidRDefault="00D0266A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06" w:type="dxa"/>
          </w:tcPr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Применение в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деятельности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инструкций на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государственном и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иностранном языке.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Ведение общения на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профессиональные</w:t>
            </w:r>
          </w:p>
          <w:p w:rsidR="00D0266A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темы</w:t>
            </w:r>
          </w:p>
        </w:tc>
        <w:tc>
          <w:tcPr>
            <w:tcW w:w="2289" w:type="dxa"/>
          </w:tcPr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Понимать общий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смысл четко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произнесенных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высказываний на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известные темы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(профессиональные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 бытовые),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понимать тексты на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базовые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профессиональные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темы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участвовать в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диалогах на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знакомые общие и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профессиональные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темы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строить простые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высказывания о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себе и о своей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профессиональной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деятельности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кратко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обосновывать и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объяснить свои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действия (текущие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 планируемые)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писать простые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связные сообщения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на знакомые или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интересующие</w:t>
            </w:r>
          </w:p>
          <w:p w:rsidR="002F2781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профессиональные</w:t>
            </w:r>
          </w:p>
          <w:p w:rsidR="00D0266A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темы</w:t>
            </w:r>
          </w:p>
        </w:tc>
        <w:tc>
          <w:tcPr>
            <w:tcW w:w="2375" w:type="dxa"/>
          </w:tcPr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правила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построения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простых 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сложных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предложений на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профессиональные темы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основные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общеупотребительные глаголы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(бытовая 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профессиональная лексика)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лексический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минимум,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относящийся к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описанию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предметов,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средств 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lastRenderedPageBreak/>
              <w:t>процессов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 деятельности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особенности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произношения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правила чтения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текстов</w:t>
            </w:r>
          </w:p>
          <w:p w:rsidR="002F2781" w:rsidRPr="0003574A" w:rsidRDefault="002F2781" w:rsidP="00035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профессиональной</w:t>
            </w:r>
          </w:p>
          <w:p w:rsidR="00D0266A" w:rsidRPr="0003574A" w:rsidRDefault="002F2781" w:rsidP="0003574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3574A">
              <w:rPr>
                <w:rFonts w:ascii="Times New Roman" w:eastAsia="Calibri" w:hAnsi="Times New Roman"/>
                <w:lang w:eastAsia="en-US"/>
              </w:rPr>
              <w:t>направленности</w:t>
            </w:r>
          </w:p>
        </w:tc>
      </w:tr>
    </w:tbl>
    <w:p w:rsidR="003D02D3" w:rsidRPr="002F2781" w:rsidRDefault="003D02D3" w:rsidP="00C50E0A">
      <w:pPr>
        <w:spacing w:after="0"/>
        <w:ind w:firstLine="709"/>
        <w:jc w:val="both"/>
        <w:rPr>
          <w:rFonts w:ascii="Times New Roman" w:hAnsi="Times New Roman"/>
        </w:rPr>
      </w:pPr>
    </w:p>
    <w:p w:rsidR="004A5C0E" w:rsidRPr="00F543ED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43ED">
        <w:rPr>
          <w:rFonts w:ascii="Times New Roman" w:hAnsi="Times New Roman"/>
          <w:b/>
          <w:sz w:val="28"/>
          <w:szCs w:val="28"/>
        </w:rPr>
        <w:t xml:space="preserve">1.4. </w:t>
      </w:r>
      <w:r>
        <w:rPr>
          <w:rFonts w:ascii="Times New Roman" w:hAnsi="Times New Roman"/>
          <w:b/>
          <w:sz w:val="28"/>
          <w:szCs w:val="28"/>
        </w:rPr>
        <w:t>К</w:t>
      </w:r>
      <w:r w:rsidRPr="00F543ED">
        <w:rPr>
          <w:rFonts w:ascii="Times New Roman" w:hAnsi="Times New Roman"/>
          <w:b/>
          <w:sz w:val="28"/>
          <w:szCs w:val="28"/>
        </w:rPr>
        <w:t xml:space="preserve">оличество часов на освоение </w:t>
      </w:r>
      <w:r>
        <w:rPr>
          <w:rFonts w:ascii="Times New Roman" w:hAnsi="Times New Roman"/>
          <w:b/>
          <w:sz w:val="28"/>
          <w:szCs w:val="28"/>
        </w:rPr>
        <w:t>рабочей</w:t>
      </w:r>
      <w:r w:rsidRPr="00F543ED">
        <w:rPr>
          <w:rFonts w:ascii="Times New Roman" w:hAnsi="Times New Roman"/>
          <w:b/>
          <w:sz w:val="28"/>
          <w:szCs w:val="28"/>
        </w:rPr>
        <w:t xml:space="preserve"> программы учебной дисциплины:</w:t>
      </w:r>
    </w:p>
    <w:p w:rsidR="004A5C0E" w:rsidRPr="00797869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869">
        <w:rPr>
          <w:rFonts w:ascii="Times New Roman" w:hAnsi="Times New Roman"/>
          <w:sz w:val="28"/>
          <w:szCs w:val="28"/>
        </w:rPr>
        <w:t>максимальной учебной нагрузки обучающегося</w:t>
      </w:r>
      <w:r w:rsidR="000E0B0D">
        <w:rPr>
          <w:rFonts w:ascii="Times New Roman" w:hAnsi="Times New Roman"/>
          <w:sz w:val="28"/>
          <w:szCs w:val="28"/>
        </w:rPr>
        <w:t xml:space="preserve"> </w:t>
      </w:r>
      <w:r w:rsidR="00BF64A3">
        <w:rPr>
          <w:rFonts w:ascii="Times New Roman" w:hAnsi="Times New Roman"/>
          <w:sz w:val="28"/>
          <w:szCs w:val="28"/>
        </w:rPr>
        <w:t>36</w:t>
      </w:r>
      <w:r w:rsidRPr="00797869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4A5C0E" w:rsidRPr="00797869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869"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</w:t>
      </w:r>
      <w:r w:rsidR="009D4FB1">
        <w:rPr>
          <w:rFonts w:ascii="Times New Roman" w:hAnsi="Times New Roman"/>
          <w:sz w:val="28"/>
          <w:szCs w:val="28"/>
        </w:rPr>
        <w:t xml:space="preserve"> </w:t>
      </w:r>
      <w:r w:rsidR="00BF64A3">
        <w:rPr>
          <w:rFonts w:ascii="Times New Roman" w:hAnsi="Times New Roman"/>
          <w:sz w:val="28"/>
          <w:szCs w:val="28"/>
        </w:rPr>
        <w:t>3</w:t>
      </w:r>
      <w:r w:rsidR="006A0343">
        <w:rPr>
          <w:rFonts w:ascii="Times New Roman" w:hAnsi="Times New Roman"/>
          <w:sz w:val="28"/>
          <w:szCs w:val="28"/>
        </w:rPr>
        <w:t>4</w:t>
      </w:r>
      <w:r w:rsidR="000E0B0D">
        <w:rPr>
          <w:rFonts w:ascii="Times New Roman" w:hAnsi="Times New Roman"/>
          <w:sz w:val="28"/>
          <w:szCs w:val="28"/>
        </w:rPr>
        <w:t xml:space="preserve"> </w:t>
      </w:r>
      <w:r w:rsidRPr="00797869">
        <w:rPr>
          <w:rFonts w:ascii="Times New Roman" w:hAnsi="Times New Roman"/>
          <w:sz w:val="28"/>
          <w:szCs w:val="28"/>
        </w:rPr>
        <w:t>часов;</w:t>
      </w:r>
    </w:p>
    <w:p w:rsidR="004A5C0E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869">
        <w:rPr>
          <w:rFonts w:ascii="Times New Roman" w:hAnsi="Times New Roman"/>
          <w:sz w:val="28"/>
          <w:szCs w:val="28"/>
        </w:rPr>
        <w:t>само</w:t>
      </w:r>
      <w:r w:rsidR="009D4FB1">
        <w:rPr>
          <w:rFonts w:ascii="Times New Roman" w:hAnsi="Times New Roman"/>
          <w:sz w:val="28"/>
          <w:szCs w:val="28"/>
        </w:rPr>
        <w:t xml:space="preserve">стоятельной работы обучающегося </w:t>
      </w:r>
      <w:r w:rsidR="006A0343">
        <w:rPr>
          <w:rFonts w:ascii="Times New Roman" w:hAnsi="Times New Roman"/>
          <w:sz w:val="28"/>
          <w:szCs w:val="28"/>
        </w:rPr>
        <w:t>2</w:t>
      </w:r>
      <w:r w:rsidR="00BF64A3">
        <w:rPr>
          <w:rFonts w:ascii="Times New Roman" w:hAnsi="Times New Roman"/>
          <w:sz w:val="28"/>
          <w:szCs w:val="28"/>
        </w:rPr>
        <w:t xml:space="preserve"> час</w:t>
      </w:r>
      <w:r w:rsidRPr="007978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 w:type="page"/>
      </w:r>
    </w:p>
    <w:p w:rsidR="004A5C0E" w:rsidRPr="00890F12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890F12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4A5C0E" w:rsidRPr="00890F12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890F12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A5C0E" w:rsidRPr="0003574A" w:rsidTr="005D6042">
        <w:trPr>
          <w:trHeight w:val="460"/>
        </w:trPr>
        <w:tc>
          <w:tcPr>
            <w:tcW w:w="7904" w:type="dxa"/>
            <w:shd w:val="clear" w:color="auto" w:fill="auto"/>
          </w:tcPr>
          <w:p w:rsidR="004A5C0E" w:rsidRPr="0003574A" w:rsidRDefault="004A5C0E" w:rsidP="005D6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574A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A5C0E" w:rsidRPr="0003574A" w:rsidRDefault="004A5C0E" w:rsidP="005D604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03574A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4A5C0E" w:rsidRPr="0003574A" w:rsidTr="005D6042">
        <w:trPr>
          <w:trHeight w:val="285"/>
        </w:trPr>
        <w:tc>
          <w:tcPr>
            <w:tcW w:w="7904" w:type="dxa"/>
            <w:shd w:val="clear" w:color="auto" w:fill="auto"/>
          </w:tcPr>
          <w:p w:rsidR="004A5C0E" w:rsidRPr="0003574A" w:rsidRDefault="004A5C0E" w:rsidP="005D604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574A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A5C0E" w:rsidRPr="0003574A" w:rsidRDefault="00BF64A3" w:rsidP="005D6042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36</w:t>
            </w:r>
          </w:p>
        </w:tc>
      </w:tr>
      <w:tr w:rsidR="004A5C0E" w:rsidRPr="0003574A" w:rsidTr="005D6042">
        <w:tc>
          <w:tcPr>
            <w:tcW w:w="7904" w:type="dxa"/>
            <w:shd w:val="clear" w:color="auto" w:fill="auto"/>
          </w:tcPr>
          <w:p w:rsidR="004A5C0E" w:rsidRPr="0003574A" w:rsidRDefault="004A5C0E" w:rsidP="005D60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74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A5C0E" w:rsidRPr="0003574A" w:rsidRDefault="00BF64A3" w:rsidP="00492DFA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3</w:t>
            </w:r>
            <w:r w:rsidR="006A0343">
              <w:rPr>
                <w:rFonts w:ascii="Times New Roman" w:hAnsi="Times New Roman"/>
                <w:b/>
                <w:iCs/>
                <w:sz w:val="28"/>
                <w:szCs w:val="28"/>
              </w:rPr>
              <w:t>4</w:t>
            </w:r>
          </w:p>
        </w:tc>
      </w:tr>
      <w:tr w:rsidR="004A5C0E" w:rsidRPr="0003574A" w:rsidTr="005D6042">
        <w:tc>
          <w:tcPr>
            <w:tcW w:w="7904" w:type="dxa"/>
            <w:shd w:val="clear" w:color="auto" w:fill="auto"/>
          </w:tcPr>
          <w:p w:rsidR="004A5C0E" w:rsidRPr="0003574A" w:rsidRDefault="004A5C0E" w:rsidP="005D60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74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A5C0E" w:rsidRPr="0003574A" w:rsidRDefault="004A5C0E" w:rsidP="005D604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A5C0E" w:rsidRPr="0003574A" w:rsidTr="005D6042">
        <w:tc>
          <w:tcPr>
            <w:tcW w:w="7904" w:type="dxa"/>
            <w:shd w:val="clear" w:color="auto" w:fill="auto"/>
          </w:tcPr>
          <w:p w:rsidR="004A5C0E" w:rsidRPr="0003574A" w:rsidRDefault="004A5C0E" w:rsidP="005D60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74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A5C0E" w:rsidRPr="0003574A" w:rsidRDefault="00C33500" w:rsidP="005D6042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4A5C0E" w:rsidRPr="0003574A" w:rsidTr="005D6042">
        <w:tc>
          <w:tcPr>
            <w:tcW w:w="7904" w:type="dxa"/>
            <w:shd w:val="clear" w:color="auto" w:fill="auto"/>
          </w:tcPr>
          <w:p w:rsidR="004A5C0E" w:rsidRPr="0003574A" w:rsidRDefault="004A5C0E" w:rsidP="005D604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574A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A5C0E" w:rsidRPr="0003574A" w:rsidRDefault="006A0343" w:rsidP="005D6042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2</w:t>
            </w:r>
          </w:p>
        </w:tc>
      </w:tr>
      <w:tr w:rsidR="004A5C0E" w:rsidRPr="0003574A" w:rsidTr="005D6042">
        <w:tc>
          <w:tcPr>
            <w:tcW w:w="7904" w:type="dxa"/>
            <w:shd w:val="clear" w:color="auto" w:fill="auto"/>
          </w:tcPr>
          <w:p w:rsidR="004A5C0E" w:rsidRPr="0003574A" w:rsidRDefault="004A5C0E" w:rsidP="005D60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74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A5C0E" w:rsidRPr="0003574A" w:rsidRDefault="004A5C0E" w:rsidP="005D6042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4A5C0E" w:rsidRPr="0003574A" w:rsidTr="005D6042">
        <w:trPr>
          <w:trHeight w:val="552"/>
        </w:trPr>
        <w:tc>
          <w:tcPr>
            <w:tcW w:w="7904" w:type="dxa"/>
            <w:shd w:val="clear" w:color="auto" w:fill="auto"/>
          </w:tcPr>
          <w:p w:rsidR="004A5C0E" w:rsidRPr="0003574A" w:rsidRDefault="004A5C0E" w:rsidP="00D326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74A">
              <w:rPr>
                <w:rFonts w:ascii="Times New Roman" w:hAnsi="Times New Roman"/>
                <w:sz w:val="28"/>
                <w:szCs w:val="28"/>
              </w:rPr>
              <w:t xml:space="preserve">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4A5C0E" w:rsidRPr="0003574A" w:rsidRDefault="006A0343" w:rsidP="005D6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A5C0E" w:rsidRPr="0003574A" w:rsidTr="005D6042">
        <w:tc>
          <w:tcPr>
            <w:tcW w:w="9704" w:type="dxa"/>
            <w:gridSpan w:val="2"/>
            <w:shd w:val="clear" w:color="auto" w:fill="auto"/>
          </w:tcPr>
          <w:p w:rsidR="004A5C0E" w:rsidRPr="00BF64A3" w:rsidRDefault="00BF64A3" w:rsidP="00492DFA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Промежуточная</w:t>
            </w:r>
            <w:r w:rsidR="004A5C0E" w:rsidRPr="0003574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– VI </w:t>
            </w:r>
            <w:r w:rsidRPr="00BF64A3">
              <w:rPr>
                <w:rFonts w:ascii="Times New Roman" w:hAnsi="Times New Roman"/>
                <w:b/>
                <w:iCs/>
                <w:sz w:val="28"/>
                <w:szCs w:val="28"/>
              </w:rPr>
              <w:t>семестр.</w:t>
            </w:r>
          </w:p>
        </w:tc>
      </w:tr>
    </w:tbl>
    <w:p w:rsidR="004A5C0E" w:rsidRDefault="004A5C0E" w:rsidP="004A5C0E">
      <w:pPr>
        <w:rPr>
          <w:rFonts w:ascii="Times New Roman" w:hAnsi="Times New Roman"/>
          <w:sz w:val="28"/>
          <w:szCs w:val="28"/>
        </w:rPr>
      </w:pPr>
    </w:p>
    <w:p w:rsidR="004A5C0E" w:rsidRDefault="004A5C0E" w:rsidP="004A5C0E">
      <w:pPr>
        <w:rPr>
          <w:rFonts w:ascii="Times New Roman" w:hAnsi="Times New Roman"/>
          <w:sz w:val="28"/>
          <w:szCs w:val="28"/>
        </w:rPr>
      </w:pPr>
    </w:p>
    <w:p w:rsidR="004A5C0E" w:rsidRDefault="004A5C0E" w:rsidP="004A5C0E">
      <w:pPr>
        <w:rPr>
          <w:rFonts w:ascii="Times New Roman" w:hAnsi="Times New Roman"/>
          <w:sz w:val="28"/>
          <w:szCs w:val="28"/>
        </w:rPr>
      </w:pPr>
    </w:p>
    <w:p w:rsidR="004A5C0E" w:rsidRDefault="004A5C0E" w:rsidP="004A5C0E">
      <w:pPr>
        <w:rPr>
          <w:rFonts w:ascii="Times New Roman" w:hAnsi="Times New Roman"/>
          <w:sz w:val="28"/>
          <w:szCs w:val="28"/>
        </w:rPr>
      </w:pPr>
    </w:p>
    <w:p w:rsidR="004A5C0E" w:rsidRDefault="004A5C0E" w:rsidP="004A5C0E">
      <w:pPr>
        <w:rPr>
          <w:rFonts w:ascii="Times New Roman" w:hAnsi="Times New Roman"/>
          <w:sz w:val="28"/>
          <w:szCs w:val="28"/>
        </w:rPr>
      </w:pPr>
    </w:p>
    <w:p w:rsidR="004A5C0E" w:rsidRDefault="004A5C0E" w:rsidP="004A5C0E">
      <w:pPr>
        <w:rPr>
          <w:rFonts w:ascii="Times New Roman" w:hAnsi="Times New Roman"/>
          <w:sz w:val="28"/>
          <w:szCs w:val="28"/>
        </w:rPr>
      </w:pPr>
    </w:p>
    <w:p w:rsidR="004A5C0E" w:rsidRDefault="004A5C0E" w:rsidP="004A5C0E">
      <w:pPr>
        <w:rPr>
          <w:rFonts w:ascii="Times New Roman" w:hAnsi="Times New Roman"/>
          <w:sz w:val="28"/>
          <w:szCs w:val="28"/>
        </w:rPr>
      </w:pPr>
    </w:p>
    <w:p w:rsidR="004A5C0E" w:rsidRPr="00890F12" w:rsidRDefault="004A5C0E" w:rsidP="004A5C0E">
      <w:pPr>
        <w:rPr>
          <w:rFonts w:ascii="Times New Roman" w:hAnsi="Times New Roman"/>
          <w:sz w:val="28"/>
          <w:szCs w:val="28"/>
        </w:rPr>
      </w:pPr>
    </w:p>
    <w:p w:rsidR="004A5C0E" w:rsidRDefault="004A5C0E" w:rsidP="004A5C0E">
      <w:pPr>
        <w:rPr>
          <w:rFonts w:ascii="Times New Roman" w:hAnsi="Times New Roman"/>
          <w:sz w:val="28"/>
          <w:szCs w:val="28"/>
        </w:rPr>
        <w:sectPr w:rsidR="004A5C0E" w:rsidSect="007E7A7A">
          <w:footerReference w:type="default" r:id="rId8"/>
          <w:pgSz w:w="11906" w:h="16838"/>
          <w:pgMar w:top="1134" w:right="991" w:bottom="1134" w:left="1701" w:header="708" w:footer="708" w:gutter="0"/>
          <w:cols w:space="708"/>
          <w:titlePg/>
          <w:docGrid w:linePitch="360"/>
        </w:sectPr>
      </w:pPr>
    </w:p>
    <w:p w:rsidR="00E467C9" w:rsidRDefault="004A5C0E" w:rsidP="004A5C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2E5158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E467C9">
        <w:rPr>
          <w:b/>
          <w:sz w:val="28"/>
          <w:szCs w:val="28"/>
        </w:rPr>
        <w:t xml:space="preserve"> </w:t>
      </w:r>
    </w:p>
    <w:p w:rsidR="004A5C0E" w:rsidRDefault="00C50057" w:rsidP="004A5C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иностранный язык в профессиональной деятельности</w:t>
      </w:r>
    </w:p>
    <w:p w:rsidR="00EC1001" w:rsidRDefault="00EC1001" w:rsidP="00EC1001"/>
    <w:tbl>
      <w:tblPr>
        <w:tblW w:w="1445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363"/>
        <w:gridCol w:w="1418"/>
        <w:gridCol w:w="992"/>
        <w:gridCol w:w="1701"/>
      </w:tblGrid>
      <w:tr w:rsidR="00836B7D" w:rsidRPr="0003574A" w:rsidTr="0003574A">
        <w:tc>
          <w:tcPr>
            <w:tcW w:w="1985" w:type="dxa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Наименование разделов и тем 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Объем часов 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836B7D" w:rsidRPr="0003574A" w:rsidTr="0003574A">
        <w:tc>
          <w:tcPr>
            <w:tcW w:w="1985" w:type="dxa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2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  </w:t>
            </w:r>
          </w:p>
        </w:tc>
        <w:tc>
          <w:tcPr>
            <w:tcW w:w="1701" w:type="dxa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03574A">
        <w:tc>
          <w:tcPr>
            <w:tcW w:w="1985" w:type="dxa"/>
            <w:vMerge w:val="restart"/>
          </w:tcPr>
          <w:p w:rsidR="00EC1001" w:rsidRPr="0003574A" w:rsidRDefault="00EC1001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sz w:val="24"/>
                <w:szCs w:val="24"/>
              </w:rPr>
              <w:t>Тема 1.  Продукты питания и способы кулинарной обработки</w:t>
            </w: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Содержание учебного материала 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992" w:type="dxa"/>
          </w:tcPr>
          <w:p w:rsidR="00EC1001" w:rsidRPr="00E2148F" w:rsidRDefault="00E2148F" w:rsidP="00E21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48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03574A">
        <w:trPr>
          <w:trHeight w:val="2679"/>
        </w:trPr>
        <w:tc>
          <w:tcPr>
            <w:tcW w:w="1985" w:type="dxa"/>
            <w:vMerge/>
          </w:tcPr>
          <w:p w:rsidR="00EC1001" w:rsidRPr="0003574A" w:rsidRDefault="00EC1001" w:rsidP="00035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right w:val="single" w:sz="4" w:space="0" w:color="auto"/>
            </w:tcBorders>
          </w:tcPr>
          <w:p w:rsidR="0094691C" w:rsidRPr="0003574A" w:rsidRDefault="00E2148F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теме: «П</w:t>
            </w:r>
            <w:r w:rsidR="00EC1001" w:rsidRPr="0003574A">
              <w:rPr>
                <w:rFonts w:ascii="Times New Roman" w:hAnsi="Times New Roman"/>
                <w:sz w:val="24"/>
                <w:szCs w:val="24"/>
              </w:rPr>
              <w:t xml:space="preserve">родукты, овощи, фрукты способы </w:t>
            </w:r>
          </w:p>
          <w:p w:rsidR="005432B8" w:rsidRPr="0003574A" w:rsidRDefault="00E2148F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приготовления»</w:t>
            </w:r>
            <w:r w:rsidR="00EC1001" w:rsidRPr="000357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  Местоимения</w:t>
            </w:r>
            <w:r w:rsidR="001A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 xml:space="preserve">(личные, притяжательные, возвратные). Объектный падеж неопределенные местоимения, производные от some, any, no, every. 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 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 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 - безличные предложения; - понятие глагола-связки.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C1001" w:rsidRPr="0003574A" w:rsidRDefault="0046172F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EC1001" w:rsidRPr="0003574A">
              <w:rPr>
                <w:rFonts w:ascii="Times New Roman" w:hAnsi="Times New Roman"/>
                <w:sz w:val="24"/>
                <w:szCs w:val="24"/>
              </w:rPr>
              <w:t>2,</w:t>
            </w:r>
          </w:p>
        </w:tc>
        <w:tc>
          <w:tcPr>
            <w:tcW w:w="992" w:type="dxa"/>
          </w:tcPr>
          <w:p w:rsidR="00EC1001" w:rsidRPr="001A2273" w:rsidRDefault="00D44017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4.9pt;margin-top:15.85pt;width:48.4pt;height:0;z-index:251657728;mso-position-horizontal-relative:text;mso-position-vertical-relative:text" o:connectortype="straight"/>
              </w:pict>
            </w:r>
            <w:r w:rsidR="00E214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ОК 1-5,9,10 </w:t>
            </w:r>
          </w:p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03574A">
        <w:trPr>
          <w:trHeight w:val="575"/>
        </w:trPr>
        <w:tc>
          <w:tcPr>
            <w:tcW w:w="1985" w:type="dxa"/>
            <w:vMerge w:val="restart"/>
          </w:tcPr>
          <w:p w:rsidR="00EC1001" w:rsidRPr="0003574A" w:rsidRDefault="00EC1001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sz w:val="24"/>
                <w:szCs w:val="24"/>
              </w:rPr>
              <w:t xml:space="preserve">Тема 2.  Типы предприятий общественного питания </w:t>
            </w:r>
          </w:p>
          <w:p w:rsidR="00EC1001" w:rsidRPr="0003574A" w:rsidRDefault="00EC1001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sz w:val="24"/>
                <w:szCs w:val="24"/>
              </w:rPr>
              <w:t xml:space="preserve">и работа персонала   </w:t>
            </w:r>
          </w:p>
          <w:p w:rsidR="00EC1001" w:rsidRPr="0003574A" w:rsidRDefault="00EC1001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bottom w:val="single" w:sz="4" w:space="0" w:color="auto"/>
              <w:right w:val="single" w:sz="4" w:space="0" w:color="auto"/>
            </w:tcBorders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Содержание учебного материала  </w:t>
            </w:r>
          </w:p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EC1001" w:rsidRPr="0003574A" w:rsidRDefault="00EC1001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001" w:rsidRPr="00E2148F" w:rsidRDefault="00E2148F" w:rsidP="001A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48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C1001" w:rsidRPr="0003574A" w:rsidRDefault="001A2273" w:rsidP="001A227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ОК 1-5,9,10</w:t>
            </w:r>
          </w:p>
        </w:tc>
      </w:tr>
      <w:tr w:rsidR="00836B7D" w:rsidRPr="0003574A" w:rsidTr="00E2148F">
        <w:trPr>
          <w:trHeight w:val="418"/>
        </w:trPr>
        <w:tc>
          <w:tcPr>
            <w:tcW w:w="1985" w:type="dxa"/>
            <w:vMerge/>
          </w:tcPr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Лексический материал по теме: «Типы предприятий общественного питания, персонал»</w:t>
            </w:r>
            <w:r w:rsidR="00E2148F">
              <w:rPr>
                <w:rFonts w:ascii="Times New Roman" w:hAnsi="Times New Roman"/>
                <w:sz w:val="24"/>
                <w:szCs w:val="24"/>
              </w:rPr>
              <w:t>.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материал:  </w:t>
            </w:r>
          </w:p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- имя существительное: его основные функции в предложении; имена существительные во множественном числе, образованные п</w:t>
            </w:r>
            <w:r w:rsidR="00E2148F">
              <w:rPr>
                <w:rFonts w:ascii="Times New Roman" w:hAnsi="Times New Roman"/>
                <w:sz w:val="24"/>
                <w:szCs w:val="24"/>
              </w:rPr>
              <w:t>о правилу, а также исключения;</w:t>
            </w:r>
          </w:p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- артикль: определенный, неопределенный, нулевой. </w:t>
            </w:r>
          </w:p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Основные случаи употребления определенного и неопределенного артикля. Употребление существительных без артикля, образование и употребление </w:t>
            </w:r>
            <w:r w:rsidRPr="000357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глаголов в </w:t>
            </w:r>
            <w:r w:rsidRPr="0003574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3574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3574A">
              <w:rPr>
                <w:rFonts w:ascii="Times New Roman" w:hAnsi="Times New Roman"/>
                <w:sz w:val="24"/>
                <w:szCs w:val="24"/>
                <w:lang w:val="en-US"/>
              </w:rPr>
              <w:t>FutureSimple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>/</w:t>
            </w:r>
            <w:r w:rsidRPr="0003574A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146EC9" w:rsidRPr="0046172F" w:rsidRDefault="0046172F" w:rsidP="001A227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1,</w:t>
            </w:r>
            <w:r w:rsidR="00146EC9" w:rsidRPr="0003574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2,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E2148F" w:rsidRDefault="00E2148F" w:rsidP="00E214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36B7D" w:rsidRPr="0003574A" w:rsidTr="00E2148F">
        <w:trPr>
          <w:trHeight w:val="694"/>
        </w:trPr>
        <w:tc>
          <w:tcPr>
            <w:tcW w:w="1985" w:type="dxa"/>
            <w:vMerge w:val="restart"/>
          </w:tcPr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sz w:val="24"/>
                <w:szCs w:val="24"/>
              </w:rPr>
              <w:t xml:space="preserve">Тема 3. Структура меню и рецепты блюд </w:t>
            </w:r>
          </w:p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E2148F" w:rsidRDefault="00E2148F" w:rsidP="00E21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432B8" w:rsidRPr="0003574A" w:rsidRDefault="005432B8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432B8" w:rsidRPr="0003574A" w:rsidRDefault="005432B8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ОК 1-5,9,10</w:t>
            </w:r>
          </w:p>
        </w:tc>
      </w:tr>
      <w:tr w:rsidR="00836B7D" w:rsidRPr="0003574A" w:rsidTr="0003574A">
        <w:trPr>
          <w:trHeight w:val="58"/>
        </w:trPr>
        <w:tc>
          <w:tcPr>
            <w:tcW w:w="1985" w:type="dxa"/>
            <w:vMerge/>
          </w:tcPr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Освоение лексического материала по темам: «Названия блюд», «Виды меню и структура меню» Освоение грамматического материала: Завершенные времена глагола. Количественные местоимения Much, many, few, a few, little, a little. </w:t>
            </w:r>
          </w:p>
          <w:p w:rsidR="00146EC9" w:rsidRPr="0003574A" w:rsidRDefault="00146EC9" w:rsidP="0003574A">
            <w:pPr>
              <w:spacing w:after="0" w:line="1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DF2860" w:rsidRDefault="0046172F" w:rsidP="00DF28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DF286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6EC9" w:rsidRPr="00E2148F" w:rsidRDefault="00E2148F" w:rsidP="00DF28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4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E2148F">
        <w:trPr>
          <w:trHeight w:val="414"/>
        </w:trPr>
        <w:tc>
          <w:tcPr>
            <w:tcW w:w="1985" w:type="dxa"/>
            <w:vMerge/>
          </w:tcPr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DF2860" w:rsidRDefault="00DF2860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286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03574A" w:rsidRDefault="00DF2860" w:rsidP="00DF28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591736" w:rsidRDefault="00E2148F" w:rsidP="00DF28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7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03574A">
        <w:trPr>
          <w:trHeight w:val="412"/>
        </w:trPr>
        <w:tc>
          <w:tcPr>
            <w:tcW w:w="1985" w:type="dxa"/>
            <w:vMerge w:val="restart"/>
          </w:tcPr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BF64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574A">
              <w:rPr>
                <w:rFonts w:ascii="Times New Roman" w:hAnsi="Times New Roman"/>
                <w:b/>
                <w:sz w:val="24"/>
                <w:szCs w:val="24"/>
              </w:rPr>
              <w:t>4. Кухня.</w:t>
            </w:r>
          </w:p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Производственные помещения и оборудование </w:t>
            </w:r>
          </w:p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6EC9" w:rsidRPr="00E2148F" w:rsidRDefault="002A1D04" w:rsidP="001A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ОК 1-5,9,10</w:t>
            </w:r>
          </w:p>
        </w:tc>
      </w:tr>
      <w:tr w:rsidR="00836B7D" w:rsidRPr="0003574A" w:rsidTr="001A2273">
        <w:trPr>
          <w:trHeight w:val="1236"/>
        </w:trPr>
        <w:tc>
          <w:tcPr>
            <w:tcW w:w="1985" w:type="dxa"/>
            <w:vMerge/>
          </w:tcPr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Освоение лексического материала по темам: «Кухонное оборудование. Производственные помещения»  </w:t>
            </w:r>
          </w:p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1A2273" w:rsidRDefault="0046172F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1A2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6EC9" w:rsidRPr="00E2148F" w:rsidRDefault="002A1D04" w:rsidP="00E214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1A2273">
        <w:trPr>
          <w:trHeight w:val="416"/>
        </w:trPr>
        <w:tc>
          <w:tcPr>
            <w:tcW w:w="1985" w:type="dxa"/>
            <w:vMerge/>
          </w:tcPr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591736" w:rsidRDefault="001A2273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1736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03574A" w:rsidRDefault="001A2273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03574A" w:rsidRDefault="00146EC9" w:rsidP="00E214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03574A">
        <w:trPr>
          <w:trHeight w:val="409"/>
        </w:trPr>
        <w:tc>
          <w:tcPr>
            <w:tcW w:w="1985" w:type="dxa"/>
            <w:vMerge w:val="restart"/>
          </w:tcPr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sz w:val="24"/>
                <w:szCs w:val="24"/>
              </w:rPr>
              <w:t xml:space="preserve">Тема 5. Кухонная, сервировочная и барная посуда </w:t>
            </w:r>
          </w:p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46EC9" w:rsidRPr="00E2148F" w:rsidRDefault="00E2148F" w:rsidP="001A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48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ОК 1-5,9,10</w:t>
            </w:r>
          </w:p>
        </w:tc>
      </w:tr>
      <w:tr w:rsidR="00836B7D" w:rsidRPr="0003574A" w:rsidTr="0003574A">
        <w:trPr>
          <w:trHeight w:val="942"/>
        </w:trPr>
        <w:tc>
          <w:tcPr>
            <w:tcW w:w="1985" w:type="dxa"/>
            <w:vMerge/>
          </w:tcPr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Освоение лек</w:t>
            </w:r>
            <w:r w:rsidR="00E2148F">
              <w:rPr>
                <w:rFonts w:ascii="Times New Roman" w:hAnsi="Times New Roman"/>
                <w:sz w:val="24"/>
                <w:szCs w:val="24"/>
              </w:rPr>
              <w:t>сического материала по теме «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>Кухонная, сервировочная и барная посуда» Освоение грамматического материала по теме:   Времена группы Continuous.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46172F" w:rsidRDefault="0046172F" w:rsidP="004617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146EC9" w:rsidRPr="0003574A">
              <w:rPr>
                <w:rFonts w:ascii="Times New Roman" w:hAnsi="Times New Roman"/>
                <w:sz w:val="24"/>
                <w:szCs w:val="24"/>
                <w:lang w:val="en-US"/>
              </w:rPr>
              <w:t>2,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03574A">
        <w:trPr>
          <w:trHeight w:val="363"/>
        </w:trPr>
        <w:tc>
          <w:tcPr>
            <w:tcW w:w="1985" w:type="dxa"/>
            <w:vMerge w:val="restart"/>
          </w:tcPr>
          <w:p w:rsidR="00146EC9" w:rsidRPr="001A2273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2273"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</w:p>
          <w:p w:rsidR="00146EC9" w:rsidRPr="001A2273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2273">
              <w:rPr>
                <w:rFonts w:ascii="Times New Roman" w:hAnsi="Times New Roman"/>
                <w:b/>
                <w:sz w:val="24"/>
                <w:szCs w:val="24"/>
              </w:rPr>
              <w:t xml:space="preserve">Обслуживание посетителей в ресторане </w:t>
            </w:r>
          </w:p>
          <w:p w:rsidR="00146EC9" w:rsidRPr="001A2273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1A2273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2273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1A2273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2273">
              <w:rPr>
                <w:rFonts w:ascii="Times New Roman" w:hAnsi="Times New Roman"/>
                <w:b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6EC9" w:rsidRDefault="00E2148F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</w:t>
            </w:r>
            <w:r w:rsidR="0059173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E2148F" w:rsidRPr="00E2148F" w:rsidRDefault="00E2148F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46EC9" w:rsidRPr="001A2273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227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 1-5,9,10  </w:t>
            </w:r>
          </w:p>
        </w:tc>
      </w:tr>
      <w:tr w:rsidR="00836B7D" w:rsidRPr="0003574A" w:rsidTr="0003574A">
        <w:trPr>
          <w:trHeight w:val="1462"/>
        </w:trPr>
        <w:tc>
          <w:tcPr>
            <w:tcW w:w="1985" w:type="dxa"/>
            <w:vMerge/>
          </w:tcPr>
          <w:p w:rsidR="00146EC9" w:rsidRPr="001A2273" w:rsidRDefault="00146EC9" w:rsidP="00035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1A2273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273"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Лексико-грамматический материал диалогов по обслуживанию посетителей. </w:t>
            </w:r>
          </w:p>
          <w:p w:rsidR="00146EC9" w:rsidRPr="001A2273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273">
              <w:rPr>
                <w:rFonts w:ascii="Times New Roman" w:hAnsi="Times New Roman"/>
                <w:sz w:val="24"/>
                <w:szCs w:val="24"/>
              </w:rPr>
              <w:t xml:space="preserve">Освоение грамматического материала по теме: Сложноподчиненные предложения с придаточными типа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="00E467C9" w:rsidRPr="001A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467C9" w:rsidRPr="001A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were</w:t>
            </w:r>
            <w:r w:rsidR="00E467C9" w:rsidRPr="001A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1A22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467C9" w:rsidRPr="001A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would</w:t>
            </w:r>
            <w:r w:rsidR="00E467C9" w:rsidRPr="001A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="00E467C9" w:rsidRPr="001A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1A22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instead</w:t>
            </w:r>
            <w:r w:rsidR="00E467C9" w:rsidRPr="001A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="00E467C9" w:rsidRPr="001A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273">
              <w:rPr>
                <w:rFonts w:ascii="Times New Roman" w:hAnsi="Times New Roman"/>
                <w:sz w:val="24"/>
                <w:szCs w:val="24"/>
                <w:lang w:val="en-US"/>
              </w:rPr>
              <w:t>French</w:t>
            </w:r>
            <w:r w:rsidRPr="001A22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1A2273" w:rsidRDefault="0046172F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1A227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6EC9" w:rsidRPr="001A2273" w:rsidRDefault="00E2148F" w:rsidP="00E214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46EC9" w:rsidRPr="00BF64A3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36B7D" w:rsidRPr="0003574A" w:rsidTr="001A2273">
        <w:trPr>
          <w:trHeight w:val="353"/>
        </w:trPr>
        <w:tc>
          <w:tcPr>
            <w:tcW w:w="1985" w:type="dxa"/>
            <w:vMerge/>
          </w:tcPr>
          <w:p w:rsidR="00146EC9" w:rsidRPr="001A2273" w:rsidRDefault="00146EC9" w:rsidP="00035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1A2273" w:rsidRDefault="001A2273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27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1A2273" w:rsidRDefault="001A2273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591736" w:rsidRDefault="00591736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7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BF64A3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36B7D" w:rsidRPr="0003574A" w:rsidTr="001A2273">
        <w:trPr>
          <w:trHeight w:val="319"/>
        </w:trPr>
        <w:tc>
          <w:tcPr>
            <w:tcW w:w="1985" w:type="dxa"/>
            <w:vMerge w:val="restart"/>
          </w:tcPr>
          <w:p w:rsidR="00146EC9" w:rsidRPr="0003574A" w:rsidRDefault="001A2273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</w:t>
            </w:r>
            <w:r w:rsidR="00146EC9" w:rsidRPr="0003574A">
              <w:rPr>
                <w:rFonts w:ascii="Times New Roman" w:hAnsi="Times New Roman"/>
                <w:b/>
                <w:sz w:val="24"/>
                <w:szCs w:val="24"/>
              </w:rPr>
              <w:t xml:space="preserve">. Кухни народов мира и </w:t>
            </w:r>
            <w:r w:rsidR="00146EC9" w:rsidRPr="000357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рецепты приготовления блюд </w:t>
            </w:r>
          </w:p>
          <w:p w:rsidR="00146EC9" w:rsidRPr="0003574A" w:rsidRDefault="00146EC9" w:rsidP="00035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6EC9" w:rsidRPr="00591736" w:rsidRDefault="002A1D04" w:rsidP="00E21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ОК 1-5,9,10</w:t>
            </w:r>
          </w:p>
        </w:tc>
      </w:tr>
      <w:tr w:rsidR="00836B7D" w:rsidRPr="0003574A" w:rsidTr="001A2273">
        <w:trPr>
          <w:trHeight w:val="880"/>
        </w:trPr>
        <w:tc>
          <w:tcPr>
            <w:tcW w:w="1985" w:type="dxa"/>
            <w:vMerge/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Освоение лексического материала по теме « Кухни разных стран».</w:t>
            </w:r>
          </w:p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Освоение грамматического материала по теме: Грамматические средства для выражения будущего времени: Simple</w:t>
            </w:r>
            <w:r w:rsidR="00E4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>Future, to</w:t>
            </w:r>
            <w:r w:rsidR="00E4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>be</w:t>
            </w:r>
            <w:r w:rsidR="00E4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>going</w:t>
            </w:r>
            <w:r w:rsidR="00E4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>to, Present</w:t>
            </w:r>
            <w:r w:rsidR="00E4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>Continuous.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03574A" w:rsidRDefault="0046172F" w:rsidP="00E214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146EC9" w:rsidRPr="0003574A">
              <w:rPr>
                <w:rFonts w:ascii="Times New Roman" w:hAnsi="Times New Roman"/>
                <w:sz w:val="24"/>
                <w:szCs w:val="24"/>
              </w:rPr>
              <w:t>2,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6EC9" w:rsidRPr="0003574A" w:rsidRDefault="006A0343" w:rsidP="00591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E2148F">
        <w:trPr>
          <w:trHeight w:val="671"/>
        </w:trPr>
        <w:tc>
          <w:tcPr>
            <w:tcW w:w="1985" w:type="dxa"/>
            <w:vMerge/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C9" w:rsidRPr="0003574A" w:rsidRDefault="00146EC9" w:rsidP="001A22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 обучающихся</w:t>
            </w:r>
            <w:r w:rsidR="001A2273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 xml:space="preserve"> Подготовить презентации по национальным кухням (выполнение заданий на закрепление изученного)</w:t>
            </w:r>
            <w:r w:rsidR="001A22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EC9" w:rsidRPr="0003574A" w:rsidRDefault="001A2273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03574A" w:rsidRDefault="006A0343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D04" w:rsidRPr="0003574A" w:rsidTr="00E2148F">
        <w:trPr>
          <w:trHeight w:val="671"/>
        </w:trPr>
        <w:tc>
          <w:tcPr>
            <w:tcW w:w="1985" w:type="dxa"/>
          </w:tcPr>
          <w:p w:rsidR="002A1D04" w:rsidRPr="0003574A" w:rsidRDefault="002A1D04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04" w:rsidRPr="0003574A" w:rsidRDefault="002A1D04" w:rsidP="001A227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D04" w:rsidRDefault="002A1D04" w:rsidP="001A2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A1D04" w:rsidRPr="002A1D04" w:rsidRDefault="002A1D04" w:rsidP="001A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1D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1D04" w:rsidRPr="0003574A" w:rsidRDefault="002A1D04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B7D" w:rsidRPr="0003574A" w:rsidTr="0003574A">
        <w:trPr>
          <w:trHeight w:val="269"/>
        </w:trPr>
        <w:tc>
          <w:tcPr>
            <w:tcW w:w="1985" w:type="dxa"/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righ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6EC9" w:rsidRPr="0003574A" w:rsidRDefault="00E2148F" w:rsidP="00E21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46EC9" w:rsidRPr="0003574A" w:rsidRDefault="00146EC9" w:rsidP="000357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C1001" w:rsidRDefault="00EC1001" w:rsidP="00EC1001"/>
    <w:p w:rsidR="00146EC9" w:rsidRDefault="00146EC9" w:rsidP="00636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  <w:sectPr w:rsidR="00146EC9" w:rsidSect="005432B8">
          <w:headerReference w:type="default" r:id="rId9"/>
          <w:pgSz w:w="16838" w:h="11906" w:orient="landscape"/>
          <w:pgMar w:top="851" w:right="1134" w:bottom="1701" w:left="1134" w:header="510" w:footer="454" w:gutter="0"/>
          <w:cols w:space="708"/>
          <w:docGrid w:linePitch="360"/>
        </w:sectPr>
      </w:pPr>
    </w:p>
    <w:p w:rsidR="00EC1001" w:rsidRDefault="00EC1001" w:rsidP="00636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EC1001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3. </w:t>
      </w:r>
      <w:r w:rsidRPr="00EC1001">
        <w:rPr>
          <w:rFonts w:ascii="Times New Roman" w:hAnsi="Times New Roman"/>
          <w:b/>
          <w:caps/>
          <w:sz w:val="28"/>
          <w:szCs w:val="28"/>
        </w:rPr>
        <w:t>условия реализации программы дисциплины  «Иностранный ЯЗЫК в профессиональной ДЕЯТЕЛЬНОСТИ»</w:t>
      </w:r>
    </w:p>
    <w:p w:rsidR="00EC1001" w:rsidRPr="005432B8" w:rsidRDefault="00EC1001" w:rsidP="00EC1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4"/>
        </w:rPr>
      </w:pPr>
      <w:r w:rsidRPr="005432B8">
        <w:rPr>
          <w:rFonts w:ascii="Times New Roman" w:hAnsi="Times New Roman"/>
          <w:b/>
          <w:bCs/>
          <w:i/>
          <w:iCs/>
          <w:sz w:val="28"/>
          <w:szCs w:val="24"/>
        </w:rPr>
        <w:t xml:space="preserve"> 3.1. Материально-техническое обеспечение</w:t>
      </w:r>
    </w:p>
    <w:p w:rsidR="00EC1001" w:rsidRPr="005432B8" w:rsidRDefault="00EC1001" w:rsidP="00543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5432B8">
        <w:rPr>
          <w:rFonts w:ascii="Times New Roman" w:hAnsi="Times New Roman"/>
          <w:sz w:val="28"/>
          <w:szCs w:val="24"/>
        </w:rPr>
        <w:t>Реализация программы дисциплины осуществляется при наличии кабинета</w:t>
      </w:r>
      <w:r w:rsidR="00E467C9">
        <w:rPr>
          <w:rFonts w:ascii="Times New Roman" w:hAnsi="Times New Roman"/>
          <w:sz w:val="28"/>
          <w:szCs w:val="24"/>
        </w:rPr>
        <w:t xml:space="preserve"> </w:t>
      </w:r>
      <w:r w:rsidRPr="005432B8">
        <w:rPr>
          <w:rFonts w:ascii="Times New Roman" w:hAnsi="Times New Roman"/>
          <w:sz w:val="28"/>
          <w:szCs w:val="24"/>
        </w:rPr>
        <w:t>«Иностранного языка»;</w:t>
      </w:r>
    </w:p>
    <w:p w:rsidR="00EC1001" w:rsidRPr="005432B8" w:rsidRDefault="00EC1001" w:rsidP="00EC1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4"/>
        </w:rPr>
      </w:pPr>
      <w:r w:rsidRPr="005432B8">
        <w:rPr>
          <w:rFonts w:ascii="Times New Roman" w:hAnsi="Times New Roman"/>
          <w:i/>
          <w:iCs/>
          <w:sz w:val="28"/>
          <w:szCs w:val="24"/>
        </w:rPr>
        <w:t>Оборудование кабинета:</w:t>
      </w:r>
    </w:p>
    <w:p w:rsidR="00EC1001" w:rsidRPr="005432B8" w:rsidRDefault="00EC1001" w:rsidP="00EC1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32B8">
        <w:rPr>
          <w:rFonts w:ascii="Times New Roman" w:hAnsi="Times New Roman"/>
          <w:sz w:val="28"/>
          <w:szCs w:val="24"/>
        </w:rPr>
        <w:t>Рабочее место преподавателя</w:t>
      </w:r>
    </w:p>
    <w:p w:rsidR="00EC1001" w:rsidRPr="005432B8" w:rsidRDefault="00EC1001" w:rsidP="00EC1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32B8">
        <w:rPr>
          <w:rFonts w:ascii="Times New Roman" w:hAnsi="Times New Roman"/>
          <w:sz w:val="28"/>
          <w:szCs w:val="24"/>
        </w:rPr>
        <w:t>Рабочие места обучающихся</w:t>
      </w:r>
    </w:p>
    <w:p w:rsidR="00EC1001" w:rsidRPr="005432B8" w:rsidRDefault="00EC1001" w:rsidP="00EC1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32B8">
        <w:rPr>
          <w:rFonts w:ascii="Times New Roman" w:hAnsi="Times New Roman"/>
          <w:sz w:val="28"/>
          <w:szCs w:val="24"/>
        </w:rPr>
        <w:t>Мебель для размещения и хранения учебной литературы и учебного оборудования</w:t>
      </w:r>
    </w:p>
    <w:p w:rsidR="00EC1001" w:rsidRPr="005432B8" w:rsidRDefault="00EC1001" w:rsidP="00EC1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32B8">
        <w:rPr>
          <w:rFonts w:ascii="Times New Roman" w:hAnsi="Times New Roman"/>
          <w:sz w:val="28"/>
          <w:szCs w:val="24"/>
        </w:rPr>
        <w:t>Мебель для использования аппаратуры</w:t>
      </w:r>
    </w:p>
    <w:p w:rsidR="00B43096" w:rsidRDefault="00B43096" w:rsidP="00EC1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4"/>
        </w:rPr>
      </w:pPr>
    </w:p>
    <w:p w:rsidR="00EC1001" w:rsidRPr="00B43096" w:rsidRDefault="00EC1001" w:rsidP="00EC1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4"/>
        </w:rPr>
      </w:pPr>
      <w:r w:rsidRPr="00B43096">
        <w:rPr>
          <w:rFonts w:ascii="Times New Roman" w:hAnsi="Times New Roman"/>
          <w:i/>
          <w:iCs/>
          <w:sz w:val="28"/>
          <w:szCs w:val="24"/>
        </w:rPr>
        <w:t>Технические средства обучения</w:t>
      </w:r>
    </w:p>
    <w:p w:rsidR="00EC1001" w:rsidRPr="00B43096" w:rsidRDefault="00EC1001" w:rsidP="00EC1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B43096">
        <w:rPr>
          <w:rFonts w:ascii="Times New Roman" w:hAnsi="Times New Roman"/>
          <w:sz w:val="28"/>
          <w:szCs w:val="24"/>
        </w:rPr>
        <w:t>Интерактивная доска, экран</w:t>
      </w:r>
    </w:p>
    <w:p w:rsidR="00EC1001" w:rsidRPr="00B43096" w:rsidRDefault="00EC1001" w:rsidP="00EC10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32"/>
          <w:szCs w:val="28"/>
        </w:rPr>
      </w:pPr>
      <w:r w:rsidRPr="00B43096">
        <w:rPr>
          <w:sz w:val="28"/>
        </w:rPr>
        <w:t>Компьютер преподавателя с лицензионным программным обеспечением, колонки</w:t>
      </w:r>
    </w:p>
    <w:p w:rsidR="00EC1001" w:rsidRPr="00EC1001" w:rsidRDefault="00EC1001" w:rsidP="006630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</w:p>
    <w:p w:rsidR="006630C0" w:rsidRDefault="006630C0" w:rsidP="006630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4A5C0E" w:rsidRPr="00D67480" w:rsidRDefault="004A5C0E" w:rsidP="004A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67480">
        <w:rPr>
          <w:rFonts w:ascii="Times New Roman" w:hAnsi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4A5C0E" w:rsidRDefault="00EC1001" w:rsidP="006630C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C1001">
        <w:rPr>
          <w:rFonts w:ascii="Times New Roman" w:hAnsi="Times New Roman"/>
          <w:b/>
          <w:sz w:val="28"/>
          <w:szCs w:val="28"/>
        </w:rPr>
        <w:t>3. 2.1</w:t>
      </w:r>
      <w:r w:rsidR="006363E5">
        <w:rPr>
          <w:rFonts w:ascii="Times New Roman" w:hAnsi="Times New Roman"/>
          <w:b/>
          <w:sz w:val="28"/>
          <w:szCs w:val="28"/>
        </w:rPr>
        <w:t>.</w:t>
      </w:r>
      <w:r w:rsidR="004A5C0E">
        <w:rPr>
          <w:rFonts w:ascii="Times New Roman" w:hAnsi="Times New Roman"/>
          <w:b/>
          <w:bCs/>
          <w:sz w:val="28"/>
          <w:szCs w:val="28"/>
        </w:rPr>
        <w:t xml:space="preserve">Основные источники: </w:t>
      </w:r>
    </w:p>
    <w:p w:rsidR="0008415E" w:rsidRPr="006363E5" w:rsidRDefault="0008415E" w:rsidP="006363E5">
      <w:pPr>
        <w:pStyle w:val="a3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 xml:space="preserve">А.Г. Агабекян   Английский в сфере </w:t>
      </w:r>
      <w:r w:rsidR="00E467C9">
        <w:rPr>
          <w:rFonts w:ascii="Times New Roman" w:hAnsi="Times New Roman"/>
          <w:sz w:val="28"/>
          <w:szCs w:val="28"/>
        </w:rPr>
        <w:t>профессионального обслуживания.</w:t>
      </w:r>
    </w:p>
    <w:p w:rsidR="0008415E" w:rsidRPr="006363E5" w:rsidRDefault="0008415E" w:rsidP="006363E5">
      <w:pPr>
        <w:pStyle w:val="a3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Г.С.Жулидов Ресторанное дело.</w:t>
      </w:r>
      <w:r w:rsidRPr="006363E5">
        <w:rPr>
          <w:rFonts w:ascii="Times New Roman" w:hAnsi="Times New Roman"/>
          <w:sz w:val="28"/>
          <w:szCs w:val="28"/>
        </w:rPr>
        <w:tab/>
      </w:r>
    </w:p>
    <w:p w:rsidR="0008415E" w:rsidRPr="006363E5" w:rsidRDefault="0008415E" w:rsidP="006363E5">
      <w:pPr>
        <w:pStyle w:val="a3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Н.П.Михайлов Английский язык. Гостиничный, ресторанный и туристический бизнес.</w:t>
      </w:r>
    </w:p>
    <w:p w:rsidR="00EC1001" w:rsidRPr="006363E5" w:rsidRDefault="00EC1001" w:rsidP="006363E5">
      <w:pPr>
        <w:pStyle w:val="a3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Gateway: GeneralEnglishCoursebook :учебник английского языка для учреждений СПО В.Г.Тимофеев [и др.]; под ред. В.Г. Тимофеева .-М.: Образовательно-издательский центр «Академия»,ОАО «Московские учебники»,2011.-240с.: ил.</w:t>
      </w:r>
    </w:p>
    <w:p w:rsidR="00EC1001" w:rsidRPr="006363E5" w:rsidRDefault="00EC1001" w:rsidP="006363E5">
      <w:pPr>
        <w:pStyle w:val="a3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 xml:space="preserve">Щербакова Н.И. Английский язык для специалистов сферы общественного питания = </w:t>
      </w:r>
      <w:r w:rsidRPr="006363E5">
        <w:rPr>
          <w:rFonts w:ascii="Times New Roman" w:hAnsi="Times New Roman"/>
          <w:sz w:val="28"/>
          <w:szCs w:val="28"/>
          <w:lang w:val="en-US"/>
        </w:rPr>
        <w:t>English</w:t>
      </w:r>
      <w:r w:rsidR="00E467C9">
        <w:rPr>
          <w:rFonts w:ascii="Times New Roman" w:hAnsi="Times New Roman"/>
          <w:sz w:val="28"/>
          <w:szCs w:val="28"/>
        </w:rPr>
        <w:t xml:space="preserve"> </w:t>
      </w:r>
      <w:r w:rsidRPr="006363E5">
        <w:rPr>
          <w:rFonts w:ascii="Times New Roman" w:hAnsi="Times New Roman"/>
          <w:sz w:val="28"/>
          <w:szCs w:val="28"/>
          <w:lang w:val="en-US"/>
        </w:rPr>
        <w:t>for</w:t>
      </w:r>
      <w:r w:rsidR="00E467C9">
        <w:rPr>
          <w:rFonts w:ascii="Times New Roman" w:hAnsi="Times New Roman"/>
          <w:sz w:val="28"/>
          <w:szCs w:val="28"/>
        </w:rPr>
        <w:t xml:space="preserve"> </w:t>
      </w:r>
      <w:r w:rsidRPr="006363E5">
        <w:rPr>
          <w:rFonts w:ascii="Times New Roman" w:hAnsi="Times New Roman"/>
          <w:sz w:val="28"/>
          <w:szCs w:val="28"/>
          <w:lang w:val="en-US"/>
        </w:rPr>
        <w:t>cooking</w:t>
      </w:r>
      <w:r w:rsidR="00E467C9">
        <w:rPr>
          <w:rFonts w:ascii="Times New Roman" w:hAnsi="Times New Roman"/>
          <w:sz w:val="28"/>
          <w:szCs w:val="28"/>
        </w:rPr>
        <w:t xml:space="preserve"> </w:t>
      </w:r>
      <w:r w:rsidRPr="006363E5">
        <w:rPr>
          <w:rFonts w:ascii="Times New Roman" w:hAnsi="Times New Roman"/>
          <w:sz w:val="28"/>
          <w:szCs w:val="28"/>
          <w:lang w:val="en-US"/>
        </w:rPr>
        <w:t>and</w:t>
      </w:r>
      <w:r w:rsidR="00E467C9">
        <w:rPr>
          <w:rFonts w:ascii="Times New Roman" w:hAnsi="Times New Roman"/>
          <w:sz w:val="28"/>
          <w:szCs w:val="28"/>
        </w:rPr>
        <w:t xml:space="preserve"> </w:t>
      </w:r>
      <w:r w:rsidRPr="006363E5">
        <w:rPr>
          <w:rFonts w:ascii="Times New Roman" w:hAnsi="Times New Roman"/>
          <w:sz w:val="28"/>
          <w:szCs w:val="28"/>
          <w:lang w:val="en-US"/>
        </w:rPr>
        <w:t>catering</w:t>
      </w:r>
      <w:r w:rsidRPr="006363E5">
        <w:rPr>
          <w:rFonts w:ascii="Times New Roman" w:hAnsi="Times New Roman"/>
          <w:sz w:val="28"/>
          <w:szCs w:val="28"/>
        </w:rPr>
        <w:t xml:space="preserve"> : учеб.пособие для студ. Проф. учеб. Заведений / Н.И.Щербакова , Н.С. Звенигородская -5-е изд., стер.- М.: Академия, 2011.-320с./</w:t>
      </w:r>
    </w:p>
    <w:p w:rsidR="00EC1001" w:rsidRPr="006363E5" w:rsidRDefault="00EC1001" w:rsidP="006363E5">
      <w:pPr>
        <w:pStyle w:val="a3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Английский язык: учебник для 10-11 классов общеобразовательных</w:t>
      </w:r>
    </w:p>
    <w:p w:rsidR="00EC1001" w:rsidRPr="006363E5" w:rsidRDefault="00EC1001" w:rsidP="006363E5">
      <w:pPr>
        <w:pStyle w:val="a3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учреждений/В.П. Кузовлев [и др.].- М. :Просвещение , 20</w:t>
      </w:r>
      <w:r w:rsidR="006363E5" w:rsidRPr="006363E5">
        <w:rPr>
          <w:rFonts w:ascii="Times New Roman" w:hAnsi="Times New Roman"/>
          <w:sz w:val="28"/>
          <w:szCs w:val="28"/>
        </w:rPr>
        <w:t>14</w:t>
      </w:r>
      <w:r w:rsidRPr="006363E5">
        <w:rPr>
          <w:rFonts w:ascii="Times New Roman" w:hAnsi="Times New Roman"/>
          <w:sz w:val="28"/>
          <w:szCs w:val="28"/>
        </w:rPr>
        <w:t>-351с.</w:t>
      </w:r>
    </w:p>
    <w:p w:rsidR="00EC1001" w:rsidRPr="006363E5" w:rsidRDefault="00EC1001" w:rsidP="006363E5">
      <w:pPr>
        <w:pStyle w:val="a3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Голубев А. П. Английский язык: учеб. пособие для студ. сред. проф. учеб.заведений /А.П. Голубев – 7 изд., стер.-М.:издательский центр «Академия», 2009.-336с.</w:t>
      </w:r>
    </w:p>
    <w:p w:rsidR="00EC1001" w:rsidRPr="0008415E" w:rsidRDefault="00EC1001" w:rsidP="006630C0">
      <w:pPr>
        <w:shd w:val="clear" w:color="auto" w:fill="FFFFFF"/>
        <w:spacing w:after="0" w:line="240" w:lineRule="auto"/>
        <w:ind w:firstLine="675"/>
        <w:rPr>
          <w:rFonts w:ascii="Times New Roman" w:hAnsi="Times New Roman"/>
          <w:sz w:val="28"/>
          <w:szCs w:val="28"/>
        </w:rPr>
      </w:pPr>
    </w:p>
    <w:p w:rsidR="004A5C0E" w:rsidRPr="0008415E" w:rsidRDefault="006363E5" w:rsidP="006363E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3.2.2. </w:t>
      </w:r>
      <w:r w:rsidR="004A5C0E" w:rsidRPr="0008415E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4A5C0E" w:rsidRDefault="004A5C0E" w:rsidP="006363E5">
      <w:pPr>
        <w:pStyle w:val="a3"/>
        <w:tabs>
          <w:tab w:val="num" w:pos="0"/>
        </w:tabs>
        <w:spacing w:after="0" w:line="240" w:lineRule="auto"/>
        <w:ind w:left="0"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базовыекурсы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Андреева О.В. Английский язык для работников ресторанов. Учебное пособие.- М.: Высшая школа, 1979</w:t>
      </w:r>
    </w:p>
    <w:p w:rsidR="006363E5" w:rsidRDefault="006363E5" w:rsidP="006363E5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Воробьева С. А. Деловой английский язык для ресторанного бизнеса/С.А.Воробьева М.: Филоматис, 2006.-272с.(Серия «English»).</w:t>
      </w:r>
    </w:p>
    <w:p w:rsidR="006363E5" w:rsidRPr="006363E5" w:rsidRDefault="006363E5" w:rsidP="006363E5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lastRenderedPageBreak/>
        <w:t>Голицынский М.Б. Грамматика:</w:t>
      </w:r>
      <w:r w:rsidR="00E467C9">
        <w:rPr>
          <w:rFonts w:ascii="Times New Roman" w:hAnsi="Times New Roman"/>
          <w:sz w:val="28"/>
          <w:szCs w:val="28"/>
        </w:rPr>
        <w:t xml:space="preserve"> </w:t>
      </w:r>
      <w:r w:rsidRPr="006363E5">
        <w:rPr>
          <w:rFonts w:ascii="Times New Roman" w:hAnsi="Times New Roman"/>
          <w:sz w:val="28"/>
          <w:szCs w:val="28"/>
        </w:rPr>
        <w:t>Cборник упражнений, - Ю.Б.Голицинский -6-еизд.,-СПб.:Каро,2008.-544с.-(Серия «Английский язык для школьников»).</w:t>
      </w:r>
    </w:p>
    <w:p w:rsidR="006363E5" w:rsidRPr="006363E5" w:rsidRDefault="006363E5" w:rsidP="006363E5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Агабекян</w:t>
      </w:r>
      <w:r w:rsidR="00E467C9">
        <w:rPr>
          <w:rFonts w:ascii="Times New Roman" w:hAnsi="Times New Roman"/>
          <w:sz w:val="28"/>
          <w:szCs w:val="28"/>
        </w:rPr>
        <w:t xml:space="preserve"> </w:t>
      </w:r>
      <w:r w:rsidRPr="006363E5">
        <w:rPr>
          <w:rFonts w:ascii="Times New Roman" w:hAnsi="Times New Roman"/>
          <w:sz w:val="28"/>
          <w:szCs w:val="28"/>
        </w:rPr>
        <w:t>И.П.Английский язык для обслуживающего персонала :учебное пособие, И. П. Агабекян -М.:ТК Велби, издательство Проспект, 2006-248с.</w:t>
      </w:r>
    </w:p>
    <w:p w:rsidR="006363E5" w:rsidRPr="006363E5" w:rsidRDefault="006363E5" w:rsidP="006363E5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Мазурина О.Б. Деловой иностранный язык для сферы организации общественного питания: учебно-методическое пособие для студентов системы СПО/ О.Б.Мазурина-М.6НП АПО,2009.-92с.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Чичерова Л.Г. Английский язык в сфере бытового обслуживания.- М.: Высшая школа, 1993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Концеус В.И., Збитнева А.П. Сборник текстов по кулинарии (на английском языке)- М.: Высшая школа, 1972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Сатинова В.Ф. Читаем и говорим о Британии и британцах.- М.: Высшая школа, 1997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Марченко Т.В. Английский язык для экономических колледжей. Учебное пособие.- М.: Издательско-торговая корпорация «Дашков Ко», 2003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Андреева О.В. Русско-английский разговорник для работников сфер обслуживания иностранных туристов.- М.: Русский язык, 1982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Синельникова Н.М., Барбарига А.А. Учебник английского языка для средних специальных учебных заведений.- М.: Высшая школа, 1982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Разговорник для работников ресторана на русском, английском, немецком, французском языках. Под ред. Щербатенко Л.Н.- Киев. Вища школа, 1979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Голиценский Ю. Грамматика. Сборник упражнений «Каро»- Санкт- Петербург, 1999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>Сигл.Ф. Русская кулинария.- М.: Издательсво «Мир»</w:t>
      </w:r>
    </w:p>
    <w:p w:rsidR="0008415E" w:rsidRPr="0008415E" w:rsidRDefault="0008415E" w:rsidP="006363E5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 xml:space="preserve"> Антонов О.И., Английский язык для бизнесменов. Тверь, 1991</w:t>
      </w:r>
    </w:p>
    <w:p w:rsidR="0008415E" w:rsidRDefault="0008415E" w:rsidP="006363E5">
      <w:pPr>
        <w:numPr>
          <w:ilvl w:val="0"/>
          <w:numId w:val="16"/>
        </w:numPr>
        <w:tabs>
          <w:tab w:val="num" w:pos="0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08415E">
        <w:rPr>
          <w:rFonts w:ascii="Times New Roman" w:hAnsi="Times New Roman"/>
          <w:sz w:val="28"/>
          <w:szCs w:val="28"/>
        </w:rPr>
        <w:t xml:space="preserve"> Словари: англо-русский и русско-английский ( любого издания)</w:t>
      </w:r>
    </w:p>
    <w:p w:rsidR="00E9703C" w:rsidRPr="008316C5" w:rsidRDefault="00E9703C" w:rsidP="006363E5">
      <w:pPr>
        <w:numPr>
          <w:ilvl w:val="1"/>
          <w:numId w:val="11"/>
        </w:numPr>
        <w:tabs>
          <w:tab w:val="num" w:pos="0"/>
          <w:tab w:val="left" w:pos="426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Global Beginner Coursebook. </w:t>
      </w:r>
      <w:r>
        <w:rPr>
          <w:rFonts w:ascii="Times New Roman" w:hAnsi="Times New Roman"/>
          <w:sz w:val="28"/>
          <w:szCs w:val="28"/>
        </w:rPr>
        <w:t>КейтПикеринг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ДжекиМакэвой</w:t>
      </w:r>
      <w:r>
        <w:rPr>
          <w:rFonts w:ascii="Times New Roman" w:hAnsi="Times New Roman"/>
          <w:sz w:val="28"/>
          <w:szCs w:val="28"/>
          <w:lang w:val="en-US"/>
        </w:rPr>
        <w:t xml:space="preserve">, - </w:t>
      </w:r>
      <w:r>
        <w:rPr>
          <w:rFonts w:ascii="Times New Roman" w:hAnsi="Times New Roman"/>
          <w:sz w:val="28"/>
          <w:szCs w:val="28"/>
        </w:rPr>
        <w:t>Оксфорд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Макмиллан</w:t>
      </w:r>
      <w:r>
        <w:rPr>
          <w:rFonts w:ascii="Times New Roman" w:hAnsi="Times New Roman"/>
          <w:sz w:val="28"/>
          <w:szCs w:val="28"/>
          <w:lang w:val="en-US"/>
        </w:rPr>
        <w:t xml:space="preserve">, 2010 Global Elementary Coursebook. </w:t>
      </w:r>
      <w:r>
        <w:rPr>
          <w:rFonts w:ascii="Times New Roman" w:hAnsi="Times New Roman"/>
          <w:sz w:val="28"/>
          <w:szCs w:val="28"/>
        </w:rPr>
        <w:t>ЛиндсейКленфилд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РебеккаРобБени</w:t>
      </w:r>
      <w:r>
        <w:rPr>
          <w:rFonts w:ascii="Times New Roman" w:hAnsi="Times New Roman"/>
          <w:sz w:val="28"/>
          <w:szCs w:val="28"/>
          <w:lang w:val="en-US"/>
        </w:rPr>
        <w:t xml:space="preserve">, - </w:t>
      </w:r>
      <w:r>
        <w:rPr>
          <w:rFonts w:ascii="Times New Roman" w:hAnsi="Times New Roman"/>
          <w:sz w:val="28"/>
          <w:szCs w:val="28"/>
        </w:rPr>
        <w:t>Оксфорд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Макмиллан</w:t>
      </w:r>
      <w:r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szCs w:val="28"/>
        </w:rPr>
        <w:t>р</w:t>
      </w:r>
      <w:r w:rsidRPr="008316C5">
        <w:rPr>
          <w:rFonts w:ascii="Times New Roman" w:hAnsi="Times New Roman"/>
          <w:sz w:val="28"/>
          <w:szCs w:val="28"/>
          <w:lang w:val="en-US"/>
        </w:rPr>
        <w:t>. 198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2010</w:t>
      </w:r>
    </w:p>
    <w:p w:rsidR="00E9703C" w:rsidRPr="00A251E1" w:rsidRDefault="00E9703C" w:rsidP="006363E5">
      <w:pPr>
        <w:numPr>
          <w:ilvl w:val="1"/>
          <w:numId w:val="11"/>
        </w:numPr>
        <w:tabs>
          <w:tab w:val="clear" w:pos="1364"/>
          <w:tab w:val="num" w:pos="0"/>
          <w:tab w:val="left" w:pos="426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Global Pre-intermediate Coursebook. </w:t>
      </w:r>
      <w:r>
        <w:rPr>
          <w:rFonts w:ascii="Times New Roman" w:hAnsi="Times New Roman"/>
          <w:sz w:val="28"/>
          <w:szCs w:val="28"/>
        </w:rPr>
        <w:t>ЛиндсейКленфилд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, - </w:t>
      </w:r>
      <w:r>
        <w:rPr>
          <w:rFonts w:ascii="Times New Roman" w:hAnsi="Times New Roman"/>
          <w:sz w:val="28"/>
          <w:szCs w:val="28"/>
        </w:rPr>
        <w:t>Оксфорд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Макмиллан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р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. 199, 2010 </w:t>
      </w:r>
    </w:p>
    <w:p w:rsidR="00E9703C" w:rsidRDefault="00E9703C" w:rsidP="006363E5">
      <w:pPr>
        <w:numPr>
          <w:ilvl w:val="1"/>
          <w:numId w:val="11"/>
        </w:numPr>
        <w:tabs>
          <w:tab w:val="clear" w:pos="1364"/>
          <w:tab w:val="num" w:pos="0"/>
          <w:tab w:val="left" w:pos="426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In Company Second Edition, Elementary Student's Book with CD-Rom. </w:t>
      </w:r>
      <w:r>
        <w:rPr>
          <w:rFonts w:ascii="Times New Roman" w:hAnsi="Times New Roman"/>
          <w:sz w:val="28"/>
          <w:szCs w:val="28"/>
        </w:rPr>
        <w:t>СаймонКларк</w:t>
      </w:r>
      <w:r>
        <w:rPr>
          <w:rFonts w:ascii="Times New Roman" w:hAnsi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/>
          <w:sz w:val="28"/>
          <w:szCs w:val="28"/>
        </w:rPr>
        <w:t>Оксфорд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Макмиллан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р</w:t>
      </w:r>
      <w:r w:rsidRPr="008316C5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240, </w:t>
      </w:r>
      <w:r>
        <w:rPr>
          <w:rFonts w:ascii="Times New Roman" w:hAnsi="Times New Roman"/>
          <w:sz w:val="28"/>
          <w:szCs w:val="28"/>
          <w:lang w:val="en-US"/>
        </w:rPr>
        <w:t xml:space="preserve">2010 </w:t>
      </w:r>
    </w:p>
    <w:p w:rsidR="00E9703C" w:rsidRPr="00BD623D" w:rsidRDefault="00E9703C" w:rsidP="006363E5">
      <w:pPr>
        <w:numPr>
          <w:ilvl w:val="1"/>
          <w:numId w:val="11"/>
        </w:numPr>
        <w:tabs>
          <w:tab w:val="clear" w:pos="1364"/>
          <w:tab w:val="num" w:pos="0"/>
          <w:tab w:val="num" w:pos="567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In Company Second Edition, Pre-intermediate Student's Book with CD-Rom. </w:t>
      </w:r>
      <w:r>
        <w:rPr>
          <w:rFonts w:ascii="Times New Roman" w:hAnsi="Times New Roman"/>
          <w:sz w:val="28"/>
          <w:szCs w:val="28"/>
        </w:rPr>
        <w:t>СаймонКларк</w:t>
      </w:r>
      <w:r>
        <w:rPr>
          <w:rFonts w:ascii="Times New Roman" w:hAnsi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/>
          <w:sz w:val="28"/>
          <w:szCs w:val="28"/>
        </w:rPr>
        <w:t>Оксфорд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Макмиллан</w:t>
      </w:r>
      <w:r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szCs w:val="28"/>
        </w:rPr>
        <w:t>р</w:t>
      </w:r>
      <w:r w:rsidRPr="008316C5">
        <w:rPr>
          <w:rFonts w:ascii="Times New Roman" w:hAnsi="Times New Roman"/>
          <w:sz w:val="28"/>
          <w:szCs w:val="28"/>
          <w:lang w:val="en-US"/>
        </w:rPr>
        <w:t>. 1</w:t>
      </w:r>
      <w:r>
        <w:rPr>
          <w:rFonts w:ascii="Times New Roman" w:hAnsi="Times New Roman"/>
          <w:sz w:val="28"/>
          <w:szCs w:val="28"/>
        </w:rPr>
        <w:t>37,</w:t>
      </w:r>
      <w:r>
        <w:rPr>
          <w:rFonts w:ascii="Times New Roman" w:hAnsi="Times New Roman"/>
          <w:sz w:val="28"/>
          <w:szCs w:val="28"/>
          <w:lang w:val="en-US"/>
        </w:rPr>
        <w:t xml:space="preserve"> 2009 </w:t>
      </w:r>
    </w:p>
    <w:p w:rsidR="00E9703C" w:rsidRPr="00BD623D" w:rsidRDefault="00E9703C" w:rsidP="006363E5">
      <w:pPr>
        <w:numPr>
          <w:ilvl w:val="1"/>
          <w:numId w:val="11"/>
        </w:numPr>
        <w:tabs>
          <w:tab w:val="clear" w:pos="1364"/>
          <w:tab w:val="num" w:pos="0"/>
          <w:tab w:val="num" w:pos="567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 w:rsidRPr="00BD623D">
        <w:rPr>
          <w:rFonts w:ascii="Times New Roman" w:hAnsi="Times New Roman"/>
          <w:sz w:val="28"/>
          <w:szCs w:val="28"/>
          <w:lang w:val="en-US"/>
        </w:rPr>
        <w:t>Virginia Evans – Jenny Doole</w:t>
      </w:r>
      <w:r w:rsidRPr="00BD623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Upload 1 Student’s</w:t>
      </w:r>
      <w:r w:rsidRPr="00BD623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/</w:t>
      </w:r>
      <w:r w:rsidRPr="00BD623D">
        <w:rPr>
          <w:rFonts w:ascii="Times New Roman" w:hAnsi="Times New Roman"/>
          <w:sz w:val="28"/>
          <w:szCs w:val="28"/>
          <w:lang w:val="en-US"/>
        </w:rPr>
        <w:t xml:space="preserve">Publishing house: Express Publishing, 2011, </w:t>
      </w:r>
      <w:r>
        <w:rPr>
          <w:rFonts w:ascii="Times New Roman" w:hAnsi="Times New Roman"/>
          <w:sz w:val="28"/>
          <w:szCs w:val="28"/>
          <w:lang w:val="en-US"/>
        </w:rPr>
        <w:t>p.</w:t>
      </w:r>
      <w:r w:rsidRPr="00BD623D">
        <w:rPr>
          <w:rFonts w:ascii="Times New Roman" w:hAnsi="Times New Roman"/>
          <w:sz w:val="28"/>
          <w:szCs w:val="28"/>
          <w:lang w:val="en-US"/>
        </w:rPr>
        <w:t xml:space="preserve"> 128</w:t>
      </w:r>
    </w:p>
    <w:p w:rsidR="00E9703C" w:rsidRPr="00BD623D" w:rsidRDefault="00E9703C" w:rsidP="006363E5">
      <w:pPr>
        <w:numPr>
          <w:ilvl w:val="1"/>
          <w:numId w:val="11"/>
        </w:numPr>
        <w:tabs>
          <w:tab w:val="clear" w:pos="1364"/>
          <w:tab w:val="num" w:pos="0"/>
          <w:tab w:val="num" w:pos="567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 w:rsidRPr="00BD623D">
        <w:rPr>
          <w:rFonts w:ascii="Times New Roman" w:hAnsi="Times New Roman"/>
          <w:sz w:val="28"/>
          <w:szCs w:val="28"/>
          <w:lang w:val="en-US"/>
        </w:rPr>
        <w:t>Virginia Evans – Jenny Doole</w:t>
      </w:r>
      <w:r w:rsidRPr="00BD623D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Upload 2 Student’s</w:t>
      </w:r>
      <w:r w:rsidRPr="00BD623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/</w:t>
      </w:r>
      <w:r w:rsidRPr="00BD623D">
        <w:rPr>
          <w:rFonts w:ascii="Times New Roman" w:hAnsi="Times New Roman"/>
          <w:sz w:val="28"/>
          <w:szCs w:val="28"/>
          <w:lang w:val="en-US"/>
        </w:rPr>
        <w:t xml:space="preserve">Publishing house: Express Publishing, 2011, </w:t>
      </w:r>
      <w:r>
        <w:rPr>
          <w:rFonts w:ascii="Times New Roman" w:hAnsi="Times New Roman"/>
          <w:sz w:val="28"/>
          <w:szCs w:val="28"/>
          <w:lang w:val="en-US"/>
        </w:rPr>
        <w:t>p.</w:t>
      </w:r>
      <w:r w:rsidRPr="00BD623D">
        <w:rPr>
          <w:rFonts w:ascii="Times New Roman" w:hAnsi="Times New Roman"/>
          <w:sz w:val="28"/>
          <w:szCs w:val="28"/>
          <w:lang w:val="en-US"/>
        </w:rPr>
        <w:t>128</w:t>
      </w:r>
    </w:p>
    <w:p w:rsidR="00E9703C" w:rsidRPr="00BD623D" w:rsidRDefault="00E9703C" w:rsidP="006363E5">
      <w:pPr>
        <w:numPr>
          <w:ilvl w:val="1"/>
          <w:numId w:val="11"/>
        </w:numPr>
        <w:tabs>
          <w:tab w:val="clear" w:pos="1364"/>
          <w:tab w:val="num" w:pos="0"/>
          <w:tab w:val="num" w:pos="567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 w:rsidRPr="00BD623D">
        <w:rPr>
          <w:rFonts w:ascii="Times New Roman" w:hAnsi="Times New Roman"/>
          <w:sz w:val="28"/>
          <w:szCs w:val="28"/>
          <w:lang w:val="en-US"/>
        </w:rPr>
        <w:t>Virginia Evans – Jenny Doole</w:t>
      </w:r>
      <w:r w:rsidRPr="00BD623D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Upload 3 Student’s</w:t>
      </w:r>
      <w:r w:rsidRPr="00BD623D">
        <w:rPr>
          <w:rFonts w:ascii="Times New Roman" w:hAnsi="Times New Roman"/>
          <w:sz w:val="28"/>
          <w:szCs w:val="28"/>
          <w:lang w:val="en-US"/>
        </w:rPr>
        <w:t xml:space="preserve">/Publishing house: Express Publishing, 2011, </w:t>
      </w:r>
      <w:r>
        <w:rPr>
          <w:rFonts w:ascii="Times New Roman" w:hAnsi="Times New Roman"/>
          <w:sz w:val="28"/>
          <w:szCs w:val="28"/>
          <w:lang w:val="en-US"/>
        </w:rPr>
        <w:t>p.</w:t>
      </w:r>
      <w:r w:rsidRPr="00BD623D">
        <w:rPr>
          <w:rFonts w:ascii="Times New Roman" w:hAnsi="Times New Roman"/>
          <w:sz w:val="28"/>
          <w:szCs w:val="28"/>
          <w:lang w:val="en-US"/>
        </w:rPr>
        <w:t xml:space="preserve"> 136</w:t>
      </w:r>
    </w:p>
    <w:p w:rsidR="00E9703C" w:rsidRPr="00BD623D" w:rsidRDefault="00E9703C" w:rsidP="006363E5">
      <w:pPr>
        <w:numPr>
          <w:ilvl w:val="1"/>
          <w:numId w:val="11"/>
        </w:numPr>
        <w:tabs>
          <w:tab w:val="clear" w:pos="1364"/>
          <w:tab w:val="num" w:pos="0"/>
          <w:tab w:val="num" w:pos="567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 w:rsidRPr="00BD623D">
        <w:rPr>
          <w:rFonts w:ascii="Times New Roman" w:hAnsi="Times New Roman"/>
          <w:sz w:val="28"/>
          <w:szCs w:val="28"/>
          <w:lang w:val="en-US"/>
        </w:rPr>
        <w:t>Virginia Evans – Jenny Doole</w:t>
      </w:r>
      <w:r w:rsidRPr="00BD623D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Upload 4 Student’s</w:t>
      </w:r>
      <w:r w:rsidRPr="00BD623D">
        <w:rPr>
          <w:rFonts w:ascii="Times New Roman" w:hAnsi="Times New Roman"/>
          <w:sz w:val="28"/>
          <w:szCs w:val="28"/>
          <w:lang w:val="en-US"/>
        </w:rPr>
        <w:t xml:space="preserve">/Publishing house: Express Publishing, 2011, </w:t>
      </w:r>
      <w:r>
        <w:rPr>
          <w:rFonts w:ascii="Times New Roman" w:hAnsi="Times New Roman"/>
          <w:sz w:val="28"/>
          <w:szCs w:val="28"/>
          <w:lang w:val="en-US"/>
        </w:rPr>
        <w:t>p.</w:t>
      </w:r>
      <w:r w:rsidRPr="00BD623D">
        <w:rPr>
          <w:rFonts w:ascii="Times New Roman" w:hAnsi="Times New Roman"/>
          <w:sz w:val="28"/>
          <w:szCs w:val="28"/>
          <w:lang w:val="en-US"/>
        </w:rPr>
        <w:t xml:space="preserve"> 136</w:t>
      </w:r>
    </w:p>
    <w:p w:rsidR="00E9703C" w:rsidRPr="005432B8" w:rsidRDefault="00E9703C" w:rsidP="006363E5">
      <w:pPr>
        <w:numPr>
          <w:ilvl w:val="1"/>
          <w:numId w:val="11"/>
        </w:numPr>
        <w:tabs>
          <w:tab w:val="clear" w:pos="1364"/>
          <w:tab w:val="num" w:pos="0"/>
          <w:tab w:val="num" w:pos="567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 w:rsidRPr="00BD623D">
        <w:rPr>
          <w:rFonts w:ascii="Times New Roman" w:hAnsi="Times New Roman"/>
          <w:sz w:val="28"/>
          <w:szCs w:val="28"/>
          <w:lang w:val="en-US"/>
        </w:rPr>
        <w:lastRenderedPageBreak/>
        <w:t xml:space="preserve">Virginia Evans – Jenny Dooley – Veronica Garza </w:t>
      </w:r>
      <w:r w:rsidRPr="00BD623D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Career Paths</w:t>
      </w:r>
      <w:r w:rsidRPr="005432B8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:Hotel&amp; Catering</w:t>
      </w:r>
      <w:r w:rsidRPr="005432B8">
        <w:rPr>
          <w:rFonts w:ascii="Times New Roman" w:hAnsi="Times New Roman"/>
          <w:sz w:val="28"/>
          <w:szCs w:val="28"/>
          <w:lang w:val="en-US"/>
        </w:rPr>
        <w:t>, Express Publishing, 2011,p.120</w:t>
      </w:r>
    </w:p>
    <w:p w:rsidR="00E9703C" w:rsidRPr="00BD623D" w:rsidRDefault="00E9703C" w:rsidP="006363E5">
      <w:pPr>
        <w:numPr>
          <w:ilvl w:val="1"/>
          <w:numId w:val="11"/>
        </w:numPr>
        <w:tabs>
          <w:tab w:val="clear" w:pos="1364"/>
          <w:tab w:val="num" w:pos="0"/>
          <w:tab w:val="num" w:pos="567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 w:rsidRPr="005432B8">
        <w:rPr>
          <w:rFonts w:ascii="Times New Roman" w:hAnsi="Times New Roman"/>
          <w:sz w:val="28"/>
          <w:szCs w:val="28"/>
          <w:lang w:val="en-US"/>
        </w:rPr>
        <w:t xml:space="preserve">Virginia Evans – Jenny Dooley – Veronica Garza </w:t>
      </w:r>
      <w:r w:rsidRPr="005432B8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Career Paths:</w:t>
      </w:r>
      <w:r w:rsidRPr="00BD623D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Tourism</w:t>
      </w:r>
      <w:r w:rsidRPr="00BD623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E</w:t>
      </w:r>
      <w:r w:rsidRPr="00BD623D">
        <w:rPr>
          <w:rFonts w:ascii="Times New Roman" w:hAnsi="Times New Roman"/>
          <w:sz w:val="28"/>
          <w:szCs w:val="28"/>
          <w:lang w:val="en-US"/>
        </w:rPr>
        <w:t>xpressPublishingpages: p.120</w:t>
      </w:r>
    </w:p>
    <w:p w:rsidR="00E9703C" w:rsidRDefault="00E9703C" w:rsidP="00E9703C">
      <w:pPr>
        <w:tabs>
          <w:tab w:val="num" w:pos="0"/>
          <w:tab w:val="num" w:pos="567"/>
        </w:tabs>
        <w:spacing w:after="0" w:line="240" w:lineRule="auto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профильныекурсы</w:t>
      </w:r>
    </w:p>
    <w:p w:rsidR="00E9703C" w:rsidRPr="00A251E1" w:rsidRDefault="00E9703C" w:rsidP="00E9703C">
      <w:pPr>
        <w:numPr>
          <w:ilvl w:val="0"/>
          <w:numId w:val="12"/>
        </w:numPr>
        <w:tabs>
          <w:tab w:val="num" w:pos="567"/>
          <w:tab w:val="num" w:pos="660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Macmillan Guide to Science. </w:t>
      </w:r>
      <w:r>
        <w:rPr>
          <w:rFonts w:ascii="Times New Roman" w:hAnsi="Times New Roman"/>
          <w:sz w:val="28"/>
          <w:szCs w:val="28"/>
        </w:rPr>
        <w:t>Е</w:t>
      </w:r>
      <w:r w:rsidRPr="00A251E1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Э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>Кожарская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/>
          <w:sz w:val="28"/>
          <w:szCs w:val="28"/>
        </w:rPr>
        <w:t>Макмиллан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Оксфорд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. 137, 2008 </w:t>
      </w:r>
    </w:p>
    <w:p w:rsidR="00E9703C" w:rsidRPr="00A251E1" w:rsidRDefault="00E9703C" w:rsidP="00E9703C">
      <w:pPr>
        <w:numPr>
          <w:ilvl w:val="0"/>
          <w:numId w:val="12"/>
        </w:numPr>
        <w:tabs>
          <w:tab w:val="num" w:pos="440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Macmillan Guide to Economics. </w:t>
      </w:r>
      <w:r>
        <w:rPr>
          <w:rFonts w:ascii="Times New Roman" w:hAnsi="Times New Roman"/>
          <w:sz w:val="28"/>
          <w:szCs w:val="28"/>
        </w:rPr>
        <w:t>Л</w:t>
      </w:r>
      <w:r w:rsidRPr="00A251E1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К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>Раицкая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/>
          <w:sz w:val="28"/>
          <w:szCs w:val="28"/>
        </w:rPr>
        <w:t>Макмиллан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Оксфорд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A251E1">
        <w:rPr>
          <w:rFonts w:ascii="Times New Roman" w:hAnsi="Times New Roman"/>
          <w:sz w:val="28"/>
          <w:szCs w:val="28"/>
          <w:lang w:val="en-US"/>
        </w:rPr>
        <w:t xml:space="preserve">. 145, 2007 </w:t>
      </w:r>
    </w:p>
    <w:p w:rsidR="00E9703C" w:rsidRDefault="00E9703C" w:rsidP="00E9703C">
      <w:pPr>
        <w:numPr>
          <w:ilvl w:val="0"/>
          <w:numId w:val="12"/>
        </w:numPr>
        <w:tabs>
          <w:tab w:val="num" w:pos="660"/>
        </w:tabs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Basic Survival, International Communication for Professional People, Peter Viney, Macmillan, p. 127, 2010</w:t>
      </w:r>
    </w:p>
    <w:p w:rsidR="00E9703C" w:rsidRDefault="00E9703C" w:rsidP="00E9703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Серия</w:t>
      </w:r>
      <w:r>
        <w:rPr>
          <w:rFonts w:ascii="Times New Roman" w:hAnsi="Times New Roman"/>
          <w:sz w:val="28"/>
          <w:szCs w:val="28"/>
          <w:lang w:val="en-US"/>
        </w:rPr>
        <w:t xml:space="preserve"> Oxford English for careers (Pre-Int, Int, Upper-Int. MID A2 to B2) – OUP, p. 145, 2009</w:t>
      </w:r>
    </w:p>
    <w:p w:rsidR="00E9703C" w:rsidRPr="00A251E1" w:rsidRDefault="00E9703C" w:rsidP="00E9703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textAlignment w:val="center"/>
        <w:rPr>
          <w:rFonts w:ascii="Times New Roman" w:hAnsi="Times New Roman"/>
          <w:b/>
          <w:sz w:val="28"/>
          <w:szCs w:val="28"/>
          <w:lang w:val="en-US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8"/>
              <w:szCs w:val="28"/>
              <w:lang w:val="en-US"/>
            </w:rPr>
            <w:t>Oxford</w:t>
          </w:r>
        </w:smartTag>
      </w:smartTag>
      <w:r>
        <w:rPr>
          <w:rFonts w:ascii="Times New Roman" w:hAnsi="Times New Roman"/>
          <w:sz w:val="28"/>
          <w:szCs w:val="28"/>
          <w:lang w:val="en-US"/>
        </w:rPr>
        <w:t xml:space="preserve"> Business Dictionary(Upper-Int to Advanced B1 to C2) – OUP, p. 478, 2009</w:t>
      </w:r>
    </w:p>
    <w:p w:rsidR="00E9703C" w:rsidRPr="00E9703C" w:rsidRDefault="00E9703C" w:rsidP="00E9703C">
      <w:pPr>
        <w:tabs>
          <w:tab w:val="left" w:pos="916"/>
          <w:tab w:val="left" w:pos="1832"/>
          <w:tab w:val="left" w:pos="3945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9703C">
        <w:rPr>
          <w:rFonts w:ascii="Times New Roman" w:hAnsi="Times New Roman"/>
          <w:b/>
          <w:sz w:val="28"/>
          <w:szCs w:val="28"/>
        </w:rPr>
        <w:t>Интернет ресурсы</w:t>
      </w:r>
      <w:r w:rsidRPr="00E9703C">
        <w:rPr>
          <w:rFonts w:ascii="Times New Roman" w:hAnsi="Times New Roman"/>
          <w:b/>
          <w:sz w:val="28"/>
          <w:szCs w:val="28"/>
        </w:rPr>
        <w:tab/>
      </w:r>
    </w:p>
    <w:p w:rsidR="00E9703C" w:rsidRPr="00E9703C" w:rsidRDefault="00E9703C" w:rsidP="00E9703C">
      <w:p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9703C">
        <w:rPr>
          <w:rFonts w:ascii="Times New Roman" w:hAnsi="Times New Roman"/>
          <w:sz w:val="28"/>
          <w:szCs w:val="28"/>
          <w:u w:val="single"/>
        </w:rPr>
        <w:t xml:space="preserve">Обучающие материалы </w:t>
      </w:r>
    </w:p>
    <w:p w:rsidR="00E9703C" w:rsidRPr="00E9703C" w:rsidRDefault="00D44017" w:rsidP="00E9703C">
      <w:pPr>
        <w:pStyle w:val="a3"/>
        <w:numPr>
          <w:ilvl w:val="0"/>
          <w:numId w:val="17"/>
        </w:numPr>
        <w:spacing w:after="0" w:line="240" w:lineRule="auto"/>
        <w:jc w:val="both"/>
        <w:textAlignment w:val="center"/>
        <w:rPr>
          <w:rFonts w:ascii="Times New Roman" w:hAnsi="Times New Roman"/>
          <w:sz w:val="28"/>
          <w:szCs w:val="28"/>
        </w:rPr>
      </w:pPr>
      <w:hyperlink r:id="rId10" w:tgtFrame="_blank" w:history="1">
        <w:r w:rsidR="00E9703C" w:rsidRPr="00E9703C">
          <w:rPr>
            <w:rStyle w:val="ae"/>
            <w:sz w:val="28"/>
            <w:szCs w:val="28"/>
          </w:rPr>
          <w:t>www.macmillanenglish.com</w:t>
        </w:r>
      </w:hyperlink>
      <w:r w:rsidR="00E9703C" w:rsidRPr="00E9703C">
        <w:rPr>
          <w:rFonts w:ascii="Times New Roman" w:hAnsi="Times New Roman"/>
          <w:sz w:val="28"/>
          <w:szCs w:val="28"/>
        </w:rPr>
        <w:t xml:space="preserve"> - интернет-ресурс с практическими материалами для формирования и совершенствования всех видо-речевых умений и навыков.</w:t>
      </w:r>
    </w:p>
    <w:p w:rsidR="00E9703C" w:rsidRPr="00E9703C" w:rsidRDefault="00D44017" w:rsidP="00E9703C">
      <w:pPr>
        <w:pStyle w:val="a3"/>
        <w:numPr>
          <w:ilvl w:val="0"/>
          <w:numId w:val="17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11" w:history="1">
        <w:r w:rsidR="00E9703C" w:rsidRPr="00E9703C">
          <w:rPr>
            <w:rStyle w:val="ae"/>
            <w:sz w:val="28"/>
            <w:szCs w:val="28"/>
            <w:lang w:val="en-US"/>
          </w:rPr>
          <w:t>www.enlish-to-go.com</w:t>
        </w:r>
      </w:hyperlink>
      <w:r w:rsidR="00E9703C" w:rsidRPr="00E9703C">
        <w:rPr>
          <w:rFonts w:ascii="Times New Roman" w:hAnsi="Times New Roman"/>
          <w:sz w:val="28"/>
          <w:szCs w:val="28"/>
          <w:lang w:val="en-US"/>
        </w:rPr>
        <w:t xml:space="preserve"> (for teachers and students)</w:t>
      </w:r>
    </w:p>
    <w:p w:rsidR="00E9703C" w:rsidRPr="00E9703C" w:rsidRDefault="00E9703C" w:rsidP="00E9703C">
      <w:pPr>
        <w:pStyle w:val="a3"/>
        <w:numPr>
          <w:ilvl w:val="0"/>
          <w:numId w:val="17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9703C">
        <w:rPr>
          <w:rFonts w:ascii="Times New Roman" w:hAnsi="Times New Roman"/>
          <w:sz w:val="28"/>
          <w:szCs w:val="28"/>
          <w:u w:val="single"/>
        </w:rPr>
        <w:t xml:space="preserve">Методические материалы </w:t>
      </w:r>
    </w:p>
    <w:p w:rsidR="00E9703C" w:rsidRDefault="00D44017" w:rsidP="00E9703C">
      <w:pPr>
        <w:pStyle w:val="a3"/>
        <w:numPr>
          <w:ilvl w:val="0"/>
          <w:numId w:val="17"/>
        </w:numPr>
        <w:spacing w:after="0" w:line="240" w:lineRule="auto"/>
        <w:jc w:val="both"/>
        <w:textAlignment w:val="center"/>
      </w:pPr>
      <w:hyperlink r:id="rId12" w:tgtFrame="_blank" w:history="1">
        <w:r w:rsidR="00E9703C" w:rsidRPr="00E9703C">
          <w:rPr>
            <w:rStyle w:val="ae"/>
            <w:sz w:val="28"/>
            <w:szCs w:val="28"/>
          </w:rPr>
          <w:t>www.onestopenglish.com</w:t>
        </w:r>
      </w:hyperlink>
      <w:r w:rsidR="00E9703C" w:rsidRPr="00E9703C">
        <w:rPr>
          <w:rFonts w:ascii="Times New Roman" w:hAnsi="Times New Roman"/>
          <w:sz w:val="28"/>
          <w:szCs w:val="28"/>
        </w:rPr>
        <w:t xml:space="preserve"> - Интернет-ресурс методических рекомендаций и разработок уроков ведущих методистов в области преподавания английского языка. Включает уроки, разработанные на основе материалов из </w:t>
      </w:r>
      <w:r w:rsidR="00E9703C" w:rsidRPr="00E9703C">
        <w:rPr>
          <w:rStyle w:val="af"/>
          <w:rFonts w:ascii="Times New Roman" w:hAnsi="Times New Roman"/>
          <w:sz w:val="28"/>
          <w:szCs w:val="28"/>
        </w:rPr>
        <w:t>TheGuardianWeekly</w:t>
      </w:r>
      <w:r w:rsidR="00E9703C" w:rsidRPr="00E9703C">
        <w:rPr>
          <w:rFonts w:ascii="Times New Roman" w:hAnsi="Times New Roman"/>
          <w:sz w:val="28"/>
          <w:szCs w:val="28"/>
        </w:rPr>
        <w:t>, интерактивные игры, музыкальные видео, аудиоматериалы, демонстрационные карточки.</w:t>
      </w:r>
    </w:p>
    <w:p w:rsidR="00E9703C" w:rsidRPr="00E9703C" w:rsidRDefault="00D44017" w:rsidP="00E9703C">
      <w:pPr>
        <w:pStyle w:val="a3"/>
        <w:numPr>
          <w:ilvl w:val="0"/>
          <w:numId w:val="17"/>
        </w:numPr>
        <w:spacing w:after="0" w:line="240" w:lineRule="auto"/>
        <w:jc w:val="both"/>
        <w:textAlignment w:val="center"/>
        <w:rPr>
          <w:rFonts w:ascii="Times New Roman" w:hAnsi="Times New Roman"/>
          <w:sz w:val="28"/>
          <w:szCs w:val="28"/>
        </w:rPr>
      </w:pPr>
      <w:hyperlink r:id="rId13" w:tgtFrame="_blank" w:history="1">
        <w:r w:rsidR="00E9703C" w:rsidRPr="00E9703C">
          <w:rPr>
            <w:rStyle w:val="ae"/>
            <w:sz w:val="28"/>
            <w:szCs w:val="28"/>
          </w:rPr>
          <w:t>www.macmillan.ru</w:t>
        </w:r>
      </w:hyperlink>
      <w:r w:rsidR="00E9703C" w:rsidRPr="00E9703C">
        <w:rPr>
          <w:rFonts w:ascii="Times New Roman" w:hAnsi="Times New Roman"/>
          <w:sz w:val="28"/>
          <w:szCs w:val="28"/>
        </w:rPr>
        <w:t xml:space="preserve"> - интернет-ресурс с методическими разработками российских преподавателей, содержит учебные программы и календарно-тематические планирования курсов английского языка повседневного и делового общения.</w:t>
      </w:r>
    </w:p>
    <w:p w:rsidR="0008415E" w:rsidRDefault="0008415E" w:rsidP="0008415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363E5" w:rsidRDefault="006363E5" w:rsidP="006363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8"/>
          <w:szCs w:val="24"/>
        </w:rPr>
      </w:pPr>
      <w:r w:rsidRPr="005432B8">
        <w:rPr>
          <w:rFonts w:ascii="Times New Roman" w:hAnsi="Times New Roman"/>
          <w:b/>
          <w:bCs/>
          <w:iCs/>
          <w:sz w:val="28"/>
          <w:szCs w:val="24"/>
        </w:rPr>
        <w:t>3.3. Организация образовательного процесса</w:t>
      </w:r>
    </w:p>
    <w:p w:rsidR="005432B8" w:rsidRPr="005432B8" w:rsidRDefault="005432B8" w:rsidP="006363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8"/>
          <w:szCs w:val="24"/>
        </w:rPr>
      </w:pPr>
    </w:p>
    <w:p w:rsidR="00E9703C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363E5">
        <w:rPr>
          <w:rFonts w:ascii="Times New Roman" w:hAnsi="Times New Roman"/>
          <w:sz w:val="28"/>
          <w:szCs w:val="24"/>
        </w:rPr>
        <w:t>Реализация программы дисциплины осуществляется по подгруппам, проводится ввиде практических занятий, внеаудиторной (самостоятельной) работы с использованиемперсонального компьютера с лицензионным программным обеспечением и сподключением к информационно-телекоммуникационной сети «Интернет».</w:t>
      </w:r>
    </w:p>
    <w:p w:rsidR="006363E5" w:rsidRP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По дисциплине предусмотрена внеаудиторная самостоятельная работа,направленная на закрепление знаний, освоение умений в области освоенияпрофессиональной терминологии на иностранном языке.</w:t>
      </w:r>
    </w:p>
    <w:p w:rsidR="006363E5" w:rsidRP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 xml:space="preserve">Внеаудиторная (самостоятельная) работа должна сопровождаться методическимобеспечением и обоснованием времени, затрачиваемого на её выполнение. В процессевнеаудиторной (самостоятельной) работы </w:t>
      </w:r>
      <w:r w:rsidRPr="006363E5">
        <w:rPr>
          <w:rFonts w:ascii="Times New Roman" w:hAnsi="Times New Roman"/>
          <w:sz w:val="28"/>
          <w:szCs w:val="28"/>
        </w:rPr>
        <w:lastRenderedPageBreak/>
        <w:t>предусматривается освоение лексическогоматериала по темам, в том числе с использованием ИКТ.</w:t>
      </w:r>
    </w:p>
    <w:p w:rsid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Реализация программы дисциплины обеспечивается доступом каждогообучающегося к библиотечным фондам, укомплектованным печатными изданиями и (или)электронными изданиями по каждой дисциплине общепрофессионального цикла и покаждому профессиональному модулю профессионального цикла из расчета одно печатноеиздание и (или) электронное издание по каждой дисциплине, модулю на одногообучающегося. Библиотечный фонд должен быть укомплектован печатными изданиями и(или) электронными изданиями основной и дополнительной учебной литературы,вышедшими за последние 5 лет.</w:t>
      </w:r>
    </w:p>
    <w:p w:rsidR="006363E5" w:rsidRP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В случае наличия электронной информационно-образовательной средыдопускается замена печатного библиотечного фонда предоставлением праваодновременного доступа не менее 25% обучающихся к электронно-библиотечной системе(электронной библиотеке).</w:t>
      </w:r>
    </w:p>
    <w:p w:rsidR="006363E5" w:rsidRP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Обучающиеся с ограниченными возможностями здоровья и инвалиды должныбыть обеспечены печатными и (или) электронными образовательными ресурсами,адаптированными к ограничениям их здоровья.</w:t>
      </w:r>
    </w:p>
    <w:p w:rsidR="006363E5" w:rsidRP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Текущий контроль знаний и умений можно осуществлять в форме различных видовопросов на практических занятиях, контрольных работ, различных форм тестовогоконтроля и др. Текущий контроль освоенных умений осуществляется в виде экспертнойоценки результатов выполнения заданий практических занятий и заданий повнеаудиторной самостоятельной работе.</w:t>
      </w:r>
    </w:p>
    <w:p w:rsid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Промежуточная аттестация обучающихся осуществляется в рамках освоенияобщепрофессионального цикла в соответствии с разработанными образовательнойорганизацией фондами оценочных средств, позволяющими оценить достижениезапланированных по отдельным дисциплинам результатов обучения. Завершаетсяосвоение программы в рамках промежуточной аттестации дифференцированным зачётом, включающим оценку освоения лексического минимума иумений в его применении в профессиональной деятельности.</w:t>
      </w:r>
    </w:p>
    <w:p w:rsidR="006363E5" w:rsidRP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При реализации программы дисциплины могут проводиться консультации дляобучающихся. Формы проведения консультаций (групповые, индивидуальные,письменные, устные) определяются образовательной организацией.</w:t>
      </w:r>
    </w:p>
    <w:p w:rsidR="006363E5" w:rsidRP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При реализации образовательной программы образовательная организация вправеприменять электронное обучение и дистанционные образовательные технологии.</w:t>
      </w:r>
    </w:p>
    <w:p w:rsid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3E5">
        <w:rPr>
          <w:rFonts w:ascii="Times New Roman" w:hAnsi="Times New Roman"/>
          <w:sz w:val="28"/>
          <w:szCs w:val="28"/>
        </w:rPr>
        <w:t>При обучении лиц с ограниченными возможностями здоровья электронноеобучение и дистанционные образовательные технологии должны предусматриватьвозможность приема-передачи информации в доступных для них формах.</w:t>
      </w:r>
    </w:p>
    <w:p w:rsidR="006363E5" w:rsidRDefault="006363E5" w:rsidP="00636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63E5" w:rsidRPr="006363E5" w:rsidRDefault="006363E5" w:rsidP="00636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5C0E" w:rsidRDefault="004A5C0E" w:rsidP="005432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993AFD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5432B8" w:rsidRPr="005432B8" w:rsidRDefault="005432B8" w:rsidP="005432B8"/>
    <w:p w:rsidR="004A5C0E" w:rsidRDefault="004A5C0E" w:rsidP="004A5C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93AFD">
        <w:rPr>
          <w:b/>
          <w:sz w:val="28"/>
          <w:szCs w:val="28"/>
        </w:rPr>
        <w:t>Контрольи оценка</w:t>
      </w:r>
      <w:r w:rsidRPr="00993AFD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контрольных работ, устного опроса, а также выполнения обучающимися индивидуальных заданий</w:t>
      </w:r>
      <w:r>
        <w:rPr>
          <w:sz w:val="28"/>
          <w:szCs w:val="28"/>
        </w:rPr>
        <w:t>, проектов</w:t>
      </w:r>
      <w:r w:rsidRPr="00993AFD">
        <w:rPr>
          <w:sz w:val="28"/>
          <w:szCs w:val="28"/>
        </w:rPr>
        <w:t>.</w:t>
      </w:r>
    </w:p>
    <w:p w:rsidR="00D326B7" w:rsidRDefault="00D326B7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9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693"/>
        <w:gridCol w:w="2693"/>
      </w:tblGrid>
      <w:tr w:rsidR="003A5C26" w:rsidRPr="0003574A" w:rsidTr="003A5C2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26" w:rsidRPr="0003574A" w:rsidRDefault="003A5C26" w:rsidP="00DB3E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574A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3A5C26" w:rsidRPr="0003574A" w:rsidRDefault="003A5C26" w:rsidP="00DB3E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574A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26" w:rsidRPr="0003574A" w:rsidRDefault="003A5C26" w:rsidP="00DB3E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574A">
              <w:rPr>
                <w:rFonts w:ascii="Times New Roman" w:hAnsi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574A">
              <w:rPr>
                <w:rFonts w:ascii="Times New Roman" w:hAnsi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A5C26" w:rsidRPr="0003574A" w:rsidTr="003A5C2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профессиональную терминологию сферы индустрии питания, 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социально-культурные и ситуационно обусловленные правила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общения на иностранном языке;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лексический и грамматический минимум, необходимый для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чтения и перевода (со словарем) иностранных текстов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профессиональной направленности;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простые предложения, распространенные за счет однородных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членов предложения и/или второстепенных членов предложения;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предложения утвердительные, вопросительные, отрицательные,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побудительные и порядок слов в них; безличные предложения;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сложносочиненные предложения: бессоюзные и с союзами and, but;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сложноподчиненные предложения с союзами because, so, if, when,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that, thatiswhy;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имя существительное: его основные функции в предложении;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имена существительные во множественном числе, образованные по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правилу, а также исключения.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артикль: определенный, неопределенный, нулевой. Основные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случаи употребления определенного и неопределенного артикля.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Употребление существительных без артикля.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имена прилагательные в положительной, сравнительной и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lastRenderedPageBreak/>
              <w:t>превосходной степенях, образованные по правилу, а также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исключения.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наречия в сравнительной и превосходной степенях.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Неопределенные наречия, производные от some, any, every.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глагол, понятие глагола-связки. Система модальности.</w:t>
            </w:r>
          </w:p>
          <w:p w:rsidR="003A5C26" w:rsidRPr="0003574A" w:rsidRDefault="003A5C26" w:rsidP="001A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Образованиеиупотреблениеглаголовв</w:t>
            </w:r>
            <w:r w:rsidRPr="000357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Present, Past, FutureSimple/Indefinite, Present Continuous/Progressive, Present Perfect;</w:t>
            </w:r>
          </w:p>
          <w:p w:rsidR="003A5C26" w:rsidRPr="0003574A" w:rsidRDefault="003A5C26" w:rsidP="00543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глаголов в PresentSimple/Indefinite для выражения действий в</w:t>
            </w:r>
            <w:r w:rsidR="002963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574A">
              <w:rPr>
                <w:rFonts w:ascii="Times New Roman" w:hAnsi="Times New Roman"/>
                <w:sz w:val="24"/>
                <w:szCs w:val="24"/>
              </w:rPr>
              <w:t>будущем после if, when</w:t>
            </w:r>
          </w:p>
          <w:p w:rsidR="003A5C26" w:rsidRPr="0003574A" w:rsidRDefault="003A5C26" w:rsidP="003A5C26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/>
                <w:iCs/>
                <w:sz w:val="24"/>
                <w:szCs w:val="24"/>
              </w:rPr>
              <w:t>Общие умения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использовать языковые средства для общения (устного и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письменного) на иностранном языке на профессиональные и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повседневные темы;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владеть техникой перевода (со словарем) профессионально-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ориентированных текстов;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самостоятельно совершенствовать устную и письменную речь,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пополнять словарный запас лексикой профессиональной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направленности, а так же лексическими единицами, необходимыми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для разговорно-бытового общения;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/>
                <w:iCs/>
                <w:sz w:val="24"/>
                <w:szCs w:val="24"/>
              </w:rPr>
              <w:t>Диалогическая речь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участвовать в дискуссии/беседе на знакомую тему;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осуществлять запрос и обобщение информации;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обращаться за разъяснениями;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выражать свое отношение (согласие, несогласие, оценку)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к высказыванию собеседника, свое мнение по обсуждаемой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теме;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вступать в общение (порождение инициативных реплик для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начала разговора, при переходе к новым темам);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поддерживать общение или переходить к новой теме (порождение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реактивных реплик – ответы на вопросы собеседника, а также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lastRenderedPageBreak/>
              <w:t>комментарии, замечания, выражение отношения);</w:t>
            </w:r>
          </w:p>
          <w:p w:rsidR="003A5C26" w:rsidRPr="0003574A" w:rsidRDefault="003A5C26" w:rsidP="005432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завершать общение;</w:t>
            </w:r>
          </w:p>
          <w:p w:rsidR="003A5C26" w:rsidRPr="0003574A" w:rsidRDefault="003A5C26" w:rsidP="003A5C26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/>
                <w:iCs/>
                <w:sz w:val="24"/>
                <w:szCs w:val="24"/>
              </w:rPr>
              <w:t>Монологическая речь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делать сообщения, содержащие наиболее важную информацию по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теме, проблеме;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кратко передавать содержание полученной информации;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рассказывать о себе, своем окружении, своих планах,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обосновывая и анализируя свои намерения, опыт, поступки;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рассуждать о фактах, событиях, приводя примеры, аргументы, делая выводы; описывать особенности жизни и культуры своей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страны и страны изучаемого языка;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в содержательном плане совершенствовать смысловую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завершенность, логичность, целостность, выразительность и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уместность.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/>
                <w:iCs/>
                <w:sz w:val="24"/>
                <w:szCs w:val="24"/>
              </w:rPr>
              <w:t>Письменная речь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небольшой рассказ (эссе);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заполнение анкет, бланков;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изложение сведений о себе в формах, принятых в европейских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странах (автобиография, резюме);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составление плана действий;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написание тезисов, конспекта сообщения, в том числе на основе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работы с текстом.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/>
                <w:iCs/>
                <w:sz w:val="24"/>
                <w:szCs w:val="24"/>
              </w:rPr>
              <w:t>Аудирование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понимать: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основное содержание несложных звучащих текстов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монологического и диалогического характера: теле- и радиопередач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в рамках изучаемых тем;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необходимую информацию в объявлениях и информационной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рекламе;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высказывания собеседника в наиболее распространенных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стандартных ситуациях повседневного общения.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отделять главную информацию от второстепенной;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выявлять наиболее значимые факты;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 xml:space="preserve">определять свое отношение к ним, </w:t>
            </w:r>
            <w:r w:rsidRPr="0003574A">
              <w:rPr>
                <w:rFonts w:ascii="Times New Roman" w:hAnsi="Times New Roman"/>
                <w:sz w:val="24"/>
                <w:szCs w:val="24"/>
              </w:rPr>
              <w:lastRenderedPageBreak/>
              <w:t>извлекать из аудиоматериалов</w:t>
            </w:r>
          </w:p>
          <w:p w:rsidR="003A5C26" w:rsidRPr="0003574A" w:rsidRDefault="003A5C26" w:rsidP="003A5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необходимую или интересующую информацию.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/>
                <w:iCs/>
                <w:sz w:val="24"/>
                <w:szCs w:val="24"/>
              </w:rPr>
              <w:t>Чтение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извлекать необходимую, интересующую информацию;</w:t>
            </w:r>
          </w:p>
          <w:p w:rsidR="003A5C26" w:rsidRPr="0003574A" w:rsidRDefault="003A5C26" w:rsidP="005432B8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8"/>
                <w:szCs w:val="28"/>
              </w:rPr>
            </w:pPr>
            <w:r w:rsidRPr="0003574A">
              <w:rPr>
                <w:rFonts w:ascii="Times New Roman" w:hAnsi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Адекватное использование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4"/>
              </w:rPr>
              <w:t>профессиональной терминологии на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4"/>
              </w:rPr>
              <w:t>иностранном языке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4"/>
              </w:rPr>
              <w:t>Владение лексическим и грамматическим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4"/>
              </w:rPr>
              <w:t>минимумом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4"/>
              </w:rPr>
              <w:t>Правильное построение простых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4"/>
              </w:rPr>
              <w:t>предложений, диалогов в утвердительной и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4"/>
              </w:rPr>
              <w:t>вопросительной форме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432B8" w:rsidRPr="0003574A" w:rsidRDefault="005432B8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432B8" w:rsidRPr="0003574A" w:rsidRDefault="005432B8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432B8" w:rsidRPr="0003574A" w:rsidRDefault="005432B8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432B8" w:rsidRPr="0003574A" w:rsidRDefault="005432B8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432B8" w:rsidRPr="0003574A" w:rsidRDefault="005432B8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Адекватное использование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профессиональной терминологии на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иностранном языке, лексического и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грамматического минимума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при ведении диалогов, составлении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небольших эссе на профессиональные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темы, описаний блюд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Правильное построение простых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предложений при использовании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письменной и устной речи, ведении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диалогов (в утвердительной и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74A">
              <w:rPr>
                <w:rFonts w:ascii="Times New Roman" w:hAnsi="Times New Roman"/>
                <w:iCs/>
                <w:sz w:val="24"/>
                <w:szCs w:val="24"/>
              </w:rPr>
              <w:t>вопросительной форме)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26" w:rsidRPr="00E467C9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E467C9">
              <w:rPr>
                <w:rFonts w:ascii="Times New Roman" w:hAnsi="Times New Roman"/>
                <w:b/>
                <w:bCs/>
                <w:sz w:val="24"/>
                <w:szCs w:val="28"/>
              </w:rPr>
              <w:lastRenderedPageBreak/>
              <w:t>Текущий контроль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 xml:space="preserve">при </w:t>
            </w:r>
            <w:r w:rsidR="00062879" w:rsidRPr="0003574A">
              <w:rPr>
                <w:rFonts w:ascii="Times New Roman" w:hAnsi="Times New Roman"/>
                <w:bCs/>
                <w:sz w:val="24"/>
                <w:szCs w:val="28"/>
              </w:rPr>
              <w:t>проведении</w:t>
            </w: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: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-письменного/устного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опроса;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-тестирования;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- диктантов;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-оценки результатов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внеаудиторной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(самостоятельной) работы(эссе, сообщений, диалогов,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тематических презентаций и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03574A">
              <w:rPr>
                <w:rFonts w:ascii="Times New Roman" w:hAnsi="Times New Roman"/>
                <w:bCs/>
                <w:sz w:val="24"/>
                <w:szCs w:val="28"/>
              </w:rPr>
              <w:t>т.д.)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3574A">
              <w:rPr>
                <w:rFonts w:ascii="Times New Roman" w:hAnsi="Times New Roman"/>
                <w:b/>
                <w:bCs/>
                <w:iCs/>
              </w:rPr>
              <w:t>Промежуточная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3574A">
              <w:rPr>
                <w:rFonts w:ascii="Times New Roman" w:hAnsi="Times New Roman"/>
                <w:b/>
                <w:bCs/>
                <w:iCs/>
              </w:rPr>
              <w:t>аттестация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03574A">
              <w:rPr>
                <w:rFonts w:ascii="Times New Roman" w:hAnsi="Times New Roman"/>
                <w:iCs/>
              </w:rPr>
              <w:t>в форме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03574A">
              <w:rPr>
                <w:rFonts w:ascii="Times New Roman" w:hAnsi="Times New Roman"/>
                <w:iCs/>
              </w:rPr>
              <w:t>дифференцированного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03574A">
              <w:rPr>
                <w:rFonts w:ascii="Times New Roman" w:hAnsi="Times New Roman"/>
                <w:iCs/>
              </w:rPr>
              <w:t>зачета/ экзамена в виде: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03574A">
              <w:rPr>
                <w:rFonts w:ascii="Times New Roman" w:hAnsi="Times New Roman"/>
                <w:iCs/>
              </w:rPr>
              <w:t>-письменных/ устных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03574A">
              <w:rPr>
                <w:rFonts w:ascii="Times New Roman" w:hAnsi="Times New Roman"/>
                <w:iCs/>
              </w:rPr>
              <w:t>ответов, выполнении заданий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03574A">
              <w:rPr>
                <w:rFonts w:ascii="Times New Roman" w:hAnsi="Times New Roman"/>
                <w:iCs/>
              </w:rPr>
              <w:t>в виде деловой игры (диалоги,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03574A">
              <w:rPr>
                <w:rFonts w:ascii="Times New Roman" w:hAnsi="Times New Roman"/>
                <w:iCs/>
              </w:rPr>
              <w:t>составление описаний блюддля меню, монологическая</w:t>
            </w:r>
          </w:p>
          <w:p w:rsidR="003A5C26" w:rsidRPr="0003574A" w:rsidRDefault="003A5C26" w:rsidP="003A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03574A">
              <w:rPr>
                <w:rFonts w:ascii="Times New Roman" w:hAnsi="Times New Roman"/>
                <w:iCs/>
              </w:rPr>
              <w:t>речь при презентации блюд и</w:t>
            </w:r>
          </w:p>
          <w:p w:rsidR="003A5C26" w:rsidRPr="0003574A" w:rsidRDefault="003A5C26" w:rsidP="003A5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03574A">
              <w:rPr>
                <w:rFonts w:ascii="Times New Roman" w:hAnsi="Times New Roman"/>
                <w:iCs/>
              </w:rPr>
              <w:t>т.д.)</w:t>
            </w:r>
          </w:p>
        </w:tc>
      </w:tr>
    </w:tbl>
    <w:p w:rsidR="006630C0" w:rsidRPr="00215965" w:rsidRDefault="006630C0" w:rsidP="00663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0C0" w:rsidRDefault="006630C0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0849" w:rsidRPr="00D326B7" w:rsidRDefault="00130849" w:rsidP="00D32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30849" w:rsidRPr="00D326B7" w:rsidSect="00547BA4">
      <w:pgSz w:w="11906" w:h="16838"/>
      <w:pgMar w:top="1134" w:right="42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44017" w:rsidRDefault="00D44017" w:rsidP="008926DC">
      <w:pPr>
        <w:spacing w:after="0" w:line="240" w:lineRule="auto"/>
      </w:pPr>
      <w:r>
        <w:separator/>
      </w:r>
    </w:p>
  </w:endnote>
  <w:endnote w:type="continuationSeparator" w:id="0">
    <w:p w:rsidR="00D44017" w:rsidRDefault="00D44017" w:rsidP="0089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172F" w:rsidRDefault="00D44017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325038">
      <w:rPr>
        <w:noProof/>
      </w:rPr>
      <w:t>2</w:t>
    </w:r>
    <w:r>
      <w:rPr>
        <w:noProof/>
      </w:rPr>
      <w:fldChar w:fldCharType="end"/>
    </w:r>
  </w:p>
  <w:p w:rsidR="0046172F" w:rsidRDefault="0046172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44017" w:rsidRDefault="00D44017" w:rsidP="008926DC">
      <w:pPr>
        <w:spacing w:after="0" w:line="240" w:lineRule="auto"/>
      </w:pPr>
      <w:r>
        <w:separator/>
      </w:r>
    </w:p>
  </w:footnote>
  <w:footnote w:type="continuationSeparator" w:id="0">
    <w:p w:rsidR="00D44017" w:rsidRDefault="00D44017" w:rsidP="0089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172F" w:rsidRPr="005432B8" w:rsidRDefault="0046172F" w:rsidP="005432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 w15:restartNumberingAfterBreak="0">
    <w:nsid w:val="11E47B7B"/>
    <w:multiLevelType w:val="hybridMultilevel"/>
    <w:tmpl w:val="EF8A064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DBE80DAC">
      <w:start w:val="14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D3532B7"/>
    <w:multiLevelType w:val="hybridMultilevel"/>
    <w:tmpl w:val="99C6CC70"/>
    <w:lvl w:ilvl="0" w:tplc="2B3AAE9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3F3ACD"/>
    <w:multiLevelType w:val="hybridMultilevel"/>
    <w:tmpl w:val="128E4590"/>
    <w:lvl w:ilvl="0" w:tplc="FFFFFFFF">
      <w:start w:val="1"/>
      <w:numFmt w:val="bullet"/>
      <w:lvlText w:val=""/>
      <w:lvlJc w:val="left"/>
      <w:pPr>
        <w:tabs>
          <w:tab w:val="num" w:pos="2562"/>
        </w:tabs>
        <w:ind w:left="2562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541"/>
        </w:tabs>
        <w:ind w:left="2541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3261"/>
        </w:tabs>
        <w:ind w:left="32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81"/>
        </w:tabs>
        <w:ind w:left="39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01"/>
        </w:tabs>
        <w:ind w:left="47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21"/>
        </w:tabs>
        <w:ind w:left="54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41"/>
        </w:tabs>
        <w:ind w:left="61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61"/>
        </w:tabs>
        <w:ind w:left="68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81"/>
        </w:tabs>
        <w:ind w:left="7581" w:hanging="360"/>
      </w:pPr>
      <w:rPr>
        <w:rFonts w:ascii="Wingdings" w:hAnsi="Wingdings" w:hint="default"/>
      </w:rPr>
    </w:lvl>
  </w:abstractNum>
  <w:abstractNum w:abstractNumId="5" w15:restartNumberingAfterBreak="0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6C3AFB"/>
    <w:multiLevelType w:val="hybridMultilevel"/>
    <w:tmpl w:val="0B18EDAA"/>
    <w:lvl w:ilvl="0" w:tplc="1624E3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1E6E29"/>
    <w:multiLevelType w:val="hybridMultilevel"/>
    <w:tmpl w:val="D516631E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E663D3"/>
    <w:multiLevelType w:val="hybridMultilevel"/>
    <w:tmpl w:val="CCF0B218"/>
    <w:lvl w:ilvl="0" w:tplc="0419000F">
      <w:start w:val="1"/>
      <w:numFmt w:val="decimal"/>
      <w:lvlText w:val="%1."/>
      <w:lvlJc w:val="left"/>
      <w:pPr>
        <w:ind w:left="2393" w:hanging="360"/>
      </w:pPr>
    </w:lvl>
    <w:lvl w:ilvl="1" w:tplc="04190019" w:tentative="1">
      <w:start w:val="1"/>
      <w:numFmt w:val="lowerLetter"/>
      <w:lvlText w:val="%2."/>
      <w:lvlJc w:val="left"/>
      <w:pPr>
        <w:ind w:left="3113" w:hanging="360"/>
      </w:pPr>
    </w:lvl>
    <w:lvl w:ilvl="2" w:tplc="0419001B" w:tentative="1">
      <w:start w:val="1"/>
      <w:numFmt w:val="lowerRoman"/>
      <w:lvlText w:val="%3."/>
      <w:lvlJc w:val="right"/>
      <w:pPr>
        <w:ind w:left="3833" w:hanging="180"/>
      </w:pPr>
    </w:lvl>
    <w:lvl w:ilvl="3" w:tplc="0419000F" w:tentative="1">
      <w:start w:val="1"/>
      <w:numFmt w:val="decimal"/>
      <w:lvlText w:val="%4."/>
      <w:lvlJc w:val="left"/>
      <w:pPr>
        <w:ind w:left="4553" w:hanging="360"/>
      </w:pPr>
    </w:lvl>
    <w:lvl w:ilvl="4" w:tplc="04190019" w:tentative="1">
      <w:start w:val="1"/>
      <w:numFmt w:val="lowerLetter"/>
      <w:lvlText w:val="%5."/>
      <w:lvlJc w:val="left"/>
      <w:pPr>
        <w:ind w:left="5273" w:hanging="360"/>
      </w:pPr>
    </w:lvl>
    <w:lvl w:ilvl="5" w:tplc="0419001B" w:tentative="1">
      <w:start w:val="1"/>
      <w:numFmt w:val="lowerRoman"/>
      <w:lvlText w:val="%6."/>
      <w:lvlJc w:val="right"/>
      <w:pPr>
        <w:ind w:left="5993" w:hanging="180"/>
      </w:pPr>
    </w:lvl>
    <w:lvl w:ilvl="6" w:tplc="0419000F" w:tentative="1">
      <w:start w:val="1"/>
      <w:numFmt w:val="decimal"/>
      <w:lvlText w:val="%7."/>
      <w:lvlJc w:val="left"/>
      <w:pPr>
        <w:ind w:left="6713" w:hanging="360"/>
      </w:pPr>
    </w:lvl>
    <w:lvl w:ilvl="7" w:tplc="04190019" w:tentative="1">
      <w:start w:val="1"/>
      <w:numFmt w:val="lowerLetter"/>
      <w:lvlText w:val="%8."/>
      <w:lvlJc w:val="left"/>
      <w:pPr>
        <w:ind w:left="7433" w:hanging="360"/>
      </w:pPr>
    </w:lvl>
    <w:lvl w:ilvl="8" w:tplc="0419001B" w:tentative="1">
      <w:start w:val="1"/>
      <w:numFmt w:val="lowerRoman"/>
      <w:lvlText w:val="%9."/>
      <w:lvlJc w:val="right"/>
      <w:pPr>
        <w:ind w:left="8153" w:hanging="180"/>
      </w:pPr>
    </w:lvl>
  </w:abstractNum>
  <w:abstractNum w:abstractNumId="11" w15:restartNumberingAfterBreak="0">
    <w:nsid w:val="4DB54E6B"/>
    <w:multiLevelType w:val="hybridMultilevel"/>
    <w:tmpl w:val="0B18EDAA"/>
    <w:lvl w:ilvl="0" w:tplc="1624E36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BC277F"/>
    <w:multiLevelType w:val="hybridMultilevel"/>
    <w:tmpl w:val="0B18EDAA"/>
    <w:lvl w:ilvl="0" w:tplc="1624E3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B5835"/>
    <w:multiLevelType w:val="hybridMultilevel"/>
    <w:tmpl w:val="4C1C4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05E3E"/>
    <w:multiLevelType w:val="hybridMultilevel"/>
    <w:tmpl w:val="2640B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05316B"/>
    <w:multiLevelType w:val="hybridMultilevel"/>
    <w:tmpl w:val="6A748344"/>
    <w:lvl w:ilvl="0" w:tplc="A35A3E24">
      <w:start w:val="1"/>
      <w:numFmt w:val="decimal"/>
      <w:lvlText w:val="%1."/>
      <w:lvlJc w:val="left"/>
      <w:pPr>
        <w:ind w:left="163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6" w15:restartNumberingAfterBreak="0">
    <w:nsid w:val="7D696B92"/>
    <w:multiLevelType w:val="hybridMultilevel"/>
    <w:tmpl w:val="21F405DE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7"/>
  </w:num>
  <w:num w:numId="10">
    <w:abstractNumId w:val="10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6"/>
  </w:num>
  <w:num w:numId="16">
    <w:abstractNumId w:val="11"/>
  </w:num>
  <w:num w:numId="17">
    <w:abstractNumId w:val="12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C0E"/>
    <w:rsid w:val="00000E2C"/>
    <w:rsid w:val="00001913"/>
    <w:rsid w:val="00002AB6"/>
    <w:rsid w:val="00003A73"/>
    <w:rsid w:val="0003574A"/>
    <w:rsid w:val="0006239B"/>
    <w:rsid w:val="00062879"/>
    <w:rsid w:val="00063C4A"/>
    <w:rsid w:val="00073120"/>
    <w:rsid w:val="00074C67"/>
    <w:rsid w:val="00077D76"/>
    <w:rsid w:val="0008415E"/>
    <w:rsid w:val="0009463B"/>
    <w:rsid w:val="00094FE6"/>
    <w:rsid w:val="000D1D81"/>
    <w:rsid w:val="000E0B0D"/>
    <w:rsid w:val="000E52AE"/>
    <w:rsid w:val="00130849"/>
    <w:rsid w:val="00133C78"/>
    <w:rsid w:val="00146EC9"/>
    <w:rsid w:val="00183844"/>
    <w:rsid w:val="00192D83"/>
    <w:rsid w:val="001A16BB"/>
    <w:rsid w:val="001A2273"/>
    <w:rsid w:val="001C6D9F"/>
    <w:rsid w:val="001D41E4"/>
    <w:rsid w:val="00230B5D"/>
    <w:rsid w:val="002349ED"/>
    <w:rsid w:val="002464F4"/>
    <w:rsid w:val="00254485"/>
    <w:rsid w:val="002863F6"/>
    <w:rsid w:val="002963B0"/>
    <w:rsid w:val="002A1D04"/>
    <w:rsid w:val="002E5488"/>
    <w:rsid w:val="002F2781"/>
    <w:rsid w:val="00310090"/>
    <w:rsid w:val="003211BE"/>
    <w:rsid w:val="00325038"/>
    <w:rsid w:val="00331255"/>
    <w:rsid w:val="00345036"/>
    <w:rsid w:val="003559F4"/>
    <w:rsid w:val="00382659"/>
    <w:rsid w:val="003902D2"/>
    <w:rsid w:val="003A1F9B"/>
    <w:rsid w:val="003A5C26"/>
    <w:rsid w:val="003B162C"/>
    <w:rsid w:val="003D02D3"/>
    <w:rsid w:val="003F3D6E"/>
    <w:rsid w:val="00412072"/>
    <w:rsid w:val="004265A6"/>
    <w:rsid w:val="004335C1"/>
    <w:rsid w:val="0046172F"/>
    <w:rsid w:val="00465434"/>
    <w:rsid w:val="004859A0"/>
    <w:rsid w:val="00492DFA"/>
    <w:rsid w:val="004A5C0E"/>
    <w:rsid w:val="004B443D"/>
    <w:rsid w:val="004D3A85"/>
    <w:rsid w:val="004D5ACB"/>
    <w:rsid w:val="004E4DE2"/>
    <w:rsid w:val="00500646"/>
    <w:rsid w:val="005432B8"/>
    <w:rsid w:val="00545415"/>
    <w:rsid w:val="00547BA4"/>
    <w:rsid w:val="00560608"/>
    <w:rsid w:val="00591736"/>
    <w:rsid w:val="005C37E6"/>
    <w:rsid w:val="005D387A"/>
    <w:rsid w:val="005D6042"/>
    <w:rsid w:val="005F6DCE"/>
    <w:rsid w:val="00612E7D"/>
    <w:rsid w:val="00626AEE"/>
    <w:rsid w:val="006337A0"/>
    <w:rsid w:val="006363E5"/>
    <w:rsid w:val="006630C0"/>
    <w:rsid w:val="006725A3"/>
    <w:rsid w:val="0068408A"/>
    <w:rsid w:val="006A0343"/>
    <w:rsid w:val="006A46CF"/>
    <w:rsid w:val="006C239D"/>
    <w:rsid w:val="006C651C"/>
    <w:rsid w:val="006F6877"/>
    <w:rsid w:val="00717D3A"/>
    <w:rsid w:val="00730577"/>
    <w:rsid w:val="0073393A"/>
    <w:rsid w:val="00754F38"/>
    <w:rsid w:val="007712C7"/>
    <w:rsid w:val="00774829"/>
    <w:rsid w:val="00776727"/>
    <w:rsid w:val="00797869"/>
    <w:rsid w:val="007E2276"/>
    <w:rsid w:val="007E7A7A"/>
    <w:rsid w:val="00810FCD"/>
    <w:rsid w:val="0082098C"/>
    <w:rsid w:val="00835B05"/>
    <w:rsid w:val="00836B7D"/>
    <w:rsid w:val="00842D9B"/>
    <w:rsid w:val="0086160F"/>
    <w:rsid w:val="00872FD5"/>
    <w:rsid w:val="008849AD"/>
    <w:rsid w:val="00887241"/>
    <w:rsid w:val="008926DC"/>
    <w:rsid w:val="00902463"/>
    <w:rsid w:val="00904373"/>
    <w:rsid w:val="009301E2"/>
    <w:rsid w:val="0094691C"/>
    <w:rsid w:val="009658B7"/>
    <w:rsid w:val="00967A41"/>
    <w:rsid w:val="009A2D4B"/>
    <w:rsid w:val="009A36F1"/>
    <w:rsid w:val="009B2F02"/>
    <w:rsid w:val="009B745E"/>
    <w:rsid w:val="009D4FB1"/>
    <w:rsid w:val="009D639C"/>
    <w:rsid w:val="009D7E05"/>
    <w:rsid w:val="00A00C1A"/>
    <w:rsid w:val="00A16B97"/>
    <w:rsid w:val="00A2327F"/>
    <w:rsid w:val="00A26818"/>
    <w:rsid w:val="00A3181F"/>
    <w:rsid w:val="00A43B91"/>
    <w:rsid w:val="00A64427"/>
    <w:rsid w:val="00A66BDB"/>
    <w:rsid w:val="00A77605"/>
    <w:rsid w:val="00A930E8"/>
    <w:rsid w:val="00AB16AC"/>
    <w:rsid w:val="00AC3112"/>
    <w:rsid w:val="00AD400E"/>
    <w:rsid w:val="00AE3612"/>
    <w:rsid w:val="00B03933"/>
    <w:rsid w:val="00B33DEF"/>
    <w:rsid w:val="00B43096"/>
    <w:rsid w:val="00B46251"/>
    <w:rsid w:val="00B4653B"/>
    <w:rsid w:val="00B47D9A"/>
    <w:rsid w:val="00B502B3"/>
    <w:rsid w:val="00B62BDD"/>
    <w:rsid w:val="00B63638"/>
    <w:rsid w:val="00B9017B"/>
    <w:rsid w:val="00BA6B9B"/>
    <w:rsid w:val="00BB4C78"/>
    <w:rsid w:val="00BD46A2"/>
    <w:rsid w:val="00BE4390"/>
    <w:rsid w:val="00BF64A3"/>
    <w:rsid w:val="00C165D6"/>
    <w:rsid w:val="00C33500"/>
    <w:rsid w:val="00C50057"/>
    <w:rsid w:val="00C50E0A"/>
    <w:rsid w:val="00C624B8"/>
    <w:rsid w:val="00C62620"/>
    <w:rsid w:val="00C651C1"/>
    <w:rsid w:val="00C955AC"/>
    <w:rsid w:val="00CA415B"/>
    <w:rsid w:val="00CD5851"/>
    <w:rsid w:val="00D0266A"/>
    <w:rsid w:val="00D1031E"/>
    <w:rsid w:val="00D326B7"/>
    <w:rsid w:val="00D40F9B"/>
    <w:rsid w:val="00D44017"/>
    <w:rsid w:val="00D469DD"/>
    <w:rsid w:val="00D5296C"/>
    <w:rsid w:val="00D74182"/>
    <w:rsid w:val="00D85B8C"/>
    <w:rsid w:val="00D93007"/>
    <w:rsid w:val="00DB3EFC"/>
    <w:rsid w:val="00DB647C"/>
    <w:rsid w:val="00DC455E"/>
    <w:rsid w:val="00DC645F"/>
    <w:rsid w:val="00DC6D61"/>
    <w:rsid w:val="00DF2860"/>
    <w:rsid w:val="00E07D30"/>
    <w:rsid w:val="00E16C21"/>
    <w:rsid w:val="00E2148F"/>
    <w:rsid w:val="00E36F19"/>
    <w:rsid w:val="00E40086"/>
    <w:rsid w:val="00E467C9"/>
    <w:rsid w:val="00E6296B"/>
    <w:rsid w:val="00E9703C"/>
    <w:rsid w:val="00EC1001"/>
    <w:rsid w:val="00EC23A5"/>
    <w:rsid w:val="00ED0AD6"/>
    <w:rsid w:val="00ED7AE0"/>
    <w:rsid w:val="00F008C6"/>
    <w:rsid w:val="00F41F19"/>
    <w:rsid w:val="00F50755"/>
    <w:rsid w:val="00F63D01"/>
    <w:rsid w:val="00F72F87"/>
    <w:rsid w:val="00F829B3"/>
    <w:rsid w:val="00FA672F"/>
    <w:rsid w:val="00FB3B10"/>
    <w:rsid w:val="00FB4DBE"/>
    <w:rsid w:val="00FD404D"/>
    <w:rsid w:val="00FF6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75A5F8BA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6D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4A5C0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5C0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4A5C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A5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5C0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4A5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5C0E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4A5C0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4A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5C0E"/>
    <w:rPr>
      <w:rFonts w:ascii="Tahoma" w:eastAsia="Times New Roman" w:hAnsi="Tahoma" w:cs="Tahoma"/>
      <w:sz w:val="16"/>
      <w:szCs w:val="16"/>
    </w:rPr>
  </w:style>
  <w:style w:type="paragraph" w:customStyle="1" w:styleId="Style4">
    <w:name w:val="Style4"/>
    <w:basedOn w:val="a"/>
    <w:rsid w:val="004A5C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9">
    <w:name w:val="Font Style69"/>
    <w:basedOn w:val="a0"/>
    <w:rsid w:val="004A5C0E"/>
    <w:rPr>
      <w:rFonts w:ascii="Bookman Old Style" w:hAnsi="Bookman Old Style" w:cs="Bookman Old Style"/>
      <w:sz w:val="14"/>
      <w:szCs w:val="14"/>
    </w:rPr>
  </w:style>
  <w:style w:type="character" w:styleId="aa">
    <w:name w:val="Strong"/>
    <w:basedOn w:val="a0"/>
    <w:qFormat/>
    <w:rsid w:val="004A5C0E"/>
    <w:rPr>
      <w:b/>
      <w:bCs/>
    </w:rPr>
  </w:style>
  <w:style w:type="paragraph" w:customStyle="1" w:styleId="Default">
    <w:name w:val="Default"/>
    <w:rsid w:val="004A5C0E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table" w:styleId="ab">
    <w:name w:val="Table Grid"/>
    <w:basedOn w:val="a1"/>
    <w:uiPriority w:val="59"/>
    <w:rsid w:val="004A5C0E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c">
    <w:name w:val="Основной текст с отступом Знак"/>
    <w:link w:val="ad"/>
    <w:semiHidden/>
    <w:locked/>
    <w:rsid w:val="004A5C0E"/>
    <w:rPr>
      <w:sz w:val="24"/>
      <w:szCs w:val="24"/>
    </w:rPr>
  </w:style>
  <w:style w:type="paragraph" w:styleId="ad">
    <w:name w:val="Body Text Indent"/>
    <w:basedOn w:val="a"/>
    <w:link w:val="ac"/>
    <w:semiHidden/>
    <w:rsid w:val="004A5C0E"/>
    <w:pPr>
      <w:spacing w:after="120" w:line="240" w:lineRule="auto"/>
      <w:ind w:left="283"/>
    </w:pPr>
    <w:rPr>
      <w:sz w:val="24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4A5C0E"/>
  </w:style>
  <w:style w:type="character" w:styleId="ae">
    <w:name w:val="Hyperlink"/>
    <w:rsid w:val="004A5C0E"/>
    <w:rPr>
      <w:rFonts w:ascii="Times New Roman" w:hAnsi="Times New Roman" w:cs="Times New Roman" w:hint="default"/>
      <w:color w:val="0000FF"/>
      <w:u w:val="single"/>
    </w:rPr>
  </w:style>
  <w:style w:type="paragraph" w:customStyle="1" w:styleId="12">
    <w:name w:val="Абзац списка1"/>
    <w:basedOn w:val="a"/>
    <w:semiHidden/>
    <w:rsid w:val="004A5C0E"/>
    <w:pPr>
      <w:ind w:left="720"/>
    </w:pPr>
  </w:style>
  <w:style w:type="paragraph" w:customStyle="1" w:styleId="u-2-msonormal">
    <w:name w:val="u-2-msonormal"/>
    <w:basedOn w:val="a"/>
    <w:rsid w:val="004A5C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u-2-t11">
    <w:name w:val="u-2-t11"/>
    <w:basedOn w:val="a0"/>
    <w:rsid w:val="004A5C0E"/>
  </w:style>
  <w:style w:type="character" w:styleId="af">
    <w:name w:val="Emphasis"/>
    <w:qFormat/>
    <w:rsid w:val="004A5C0E"/>
    <w:rPr>
      <w:i/>
      <w:iCs/>
    </w:rPr>
  </w:style>
  <w:style w:type="table" w:customStyle="1" w:styleId="13">
    <w:name w:val="Сетка таблицы1"/>
    <w:basedOn w:val="a1"/>
    <w:next w:val="ab"/>
    <w:uiPriority w:val="59"/>
    <w:rsid w:val="00EC10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No Spacing"/>
    <w:link w:val="af1"/>
    <w:uiPriority w:val="1"/>
    <w:qFormat/>
    <w:rsid w:val="00465434"/>
    <w:rPr>
      <w:rFonts w:ascii="Times New Roman" w:eastAsia="Calibri" w:hAnsi="Times New Roman"/>
      <w:sz w:val="28"/>
      <w:szCs w:val="26"/>
      <w:lang w:eastAsia="en-US"/>
    </w:rPr>
  </w:style>
  <w:style w:type="character" w:customStyle="1" w:styleId="af1">
    <w:name w:val="Без интервала Знак"/>
    <w:basedOn w:val="a0"/>
    <w:link w:val="af0"/>
    <w:uiPriority w:val="1"/>
    <w:rsid w:val="00465434"/>
    <w:rPr>
      <w:rFonts w:ascii="Times New Roman" w:eastAsia="Calibri" w:hAnsi="Times New Roman"/>
      <w:sz w:val="28"/>
      <w:szCs w:val="26"/>
      <w:lang w:val="ru-RU" w:eastAsia="en-US" w:bidi="ar-SA"/>
    </w:rPr>
  </w:style>
  <w:style w:type="paragraph" w:styleId="af2">
    <w:name w:val="Body Text"/>
    <w:basedOn w:val="a"/>
    <w:link w:val="af3"/>
    <w:uiPriority w:val="99"/>
    <w:semiHidden/>
    <w:unhideWhenUsed/>
    <w:rsid w:val="007E7A7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E7A7A"/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7E7A7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ail.rambler.ru/mail/redirect.cgi?url=http%3A%2F%2Fwww.macmillan.ru;href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ail.rambler.ru/mail/redirect.cgi?url=http%3A%2F%2Fwww.onestopenglish.com;href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nlish-to-go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ail.rambler.ru/mail/redirect.cgi?url=http%3A%2F%2Fwww.macmillanenglish.com;href=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93E91-3A41-4EAD-BF2A-A52FA60D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21</Pages>
  <Words>4409</Words>
  <Characters>25137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29488</CharactersWithSpaces>
  <SharedDoc>false</SharedDoc>
  <HLinks>
    <vt:vector size="24" baseType="variant">
      <vt:variant>
        <vt:i4>196629</vt:i4>
      </vt:variant>
      <vt:variant>
        <vt:i4>9</vt:i4>
      </vt:variant>
      <vt:variant>
        <vt:i4>0</vt:i4>
      </vt:variant>
      <vt:variant>
        <vt:i4>5</vt:i4>
      </vt:variant>
      <vt:variant>
        <vt:lpwstr>http://mail.rambler.ru/mail/redirect.cgi?url=http%3A%2F%2Fwww.macmillan.ru;href=1</vt:lpwstr>
      </vt:variant>
      <vt:variant>
        <vt:lpwstr/>
      </vt:variant>
      <vt:variant>
        <vt:i4>2490428</vt:i4>
      </vt:variant>
      <vt:variant>
        <vt:i4>6</vt:i4>
      </vt:variant>
      <vt:variant>
        <vt:i4>0</vt:i4>
      </vt:variant>
      <vt:variant>
        <vt:i4>5</vt:i4>
      </vt:variant>
      <vt:variant>
        <vt:lpwstr>http://mail.rambler.ru/mail/redirect.cgi?url=http%3A%2F%2Fwww.onestopenglish.com;href=1</vt:lpwstr>
      </vt:variant>
      <vt:variant>
        <vt:lpwstr/>
      </vt:variant>
      <vt:variant>
        <vt:i4>1703943</vt:i4>
      </vt:variant>
      <vt:variant>
        <vt:i4>3</vt:i4>
      </vt:variant>
      <vt:variant>
        <vt:i4>0</vt:i4>
      </vt:variant>
      <vt:variant>
        <vt:i4>5</vt:i4>
      </vt:variant>
      <vt:variant>
        <vt:lpwstr>http://www.enlish-to-go.com/</vt:lpwstr>
      </vt:variant>
      <vt:variant>
        <vt:lpwstr/>
      </vt:variant>
      <vt:variant>
        <vt:i4>5570647</vt:i4>
      </vt:variant>
      <vt:variant>
        <vt:i4>0</vt:i4>
      </vt:variant>
      <vt:variant>
        <vt:i4>0</vt:i4>
      </vt:variant>
      <vt:variant>
        <vt:i4>5</vt:i4>
      </vt:variant>
      <vt:variant>
        <vt:lpwstr>http://mail.rambler.ru/mail/redirect.cgi?url=http%3A%2F%2Fwww.macmillanenglish.com;href=1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Зауч</cp:lastModifiedBy>
  <cp:revision>9</cp:revision>
  <cp:lastPrinted>2017-05-18T05:04:00Z</cp:lastPrinted>
  <dcterms:created xsi:type="dcterms:W3CDTF">2021-03-17T07:15:00Z</dcterms:created>
  <dcterms:modified xsi:type="dcterms:W3CDTF">2024-06-17T05:04:00Z</dcterms:modified>
</cp:coreProperties>
</file>